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296E" w:rsidRPr="00D10148" w:rsidRDefault="00D8296E" w:rsidP="00D8296E">
      <w:pPr>
        <w:pStyle w:val="a3"/>
        <w:numPr>
          <w:ilvl w:val="0"/>
          <w:numId w:val="1"/>
        </w:numPr>
        <w:jc w:val="center"/>
        <w:rPr>
          <w:rFonts w:ascii="Times New Roman" w:hAnsi="Times New Roman"/>
          <w:b/>
          <w:spacing w:val="-3"/>
          <w:sz w:val="24"/>
        </w:rPr>
      </w:pPr>
      <w:r w:rsidRPr="00D10148">
        <w:rPr>
          <w:rFonts w:ascii="Times New Roman" w:hAnsi="Times New Roman"/>
          <w:b/>
          <w:spacing w:val="-3"/>
          <w:sz w:val="24"/>
        </w:rPr>
        <w:t xml:space="preserve">ЛЕКЦИОННЫЙ КОМПЛЕКС ПО ДИСЦИПЛИНЕ </w:t>
      </w:r>
    </w:p>
    <w:p w:rsidR="00D8296E" w:rsidRPr="00D10148" w:rsidRDefault="00D8296E" w:rsidP="00D8296E">
      <w:pPr>
        <w:jc w:val="center"/>
        <w:rPr>
          <w:rFonts w:ascii="Times New Roman" w:hAnsi="Times New Roman"/>
          <w:b/>
          <w:spacing w:val="-3"/>
          <w:sz w:val="24"/>
        </w:rPr>
      </w:pPr>
    </w:p>
    <w:p w:rsidR="00D8296E" w:rsidRPr="00D10148" w:rsidRDefault="00D8296E" w:rsidP="00D8296E">
      <w:pPr>
        <w:jc w:val="center"/>
        <w:rPr>
          <w:rFonts w:ascii="Times New Roman" w:hAnsi="Times New Roman"/>
          <w:b/>
          <w:spacing w:val="-3"/>
          <w:sz w:val="24"/>
        </w:rPr>
      </w:pPr>
      <w:r w:rsidRPr="00D10148">
        <w:rPr>
          <w:rFonts w:ascii="Times New Roman" w:hAnsi="Times New Roman"/>
          <w:b/>
          <w:spacing w:val="-3"/>
          <w:sz w:val="24"/>
        </w:rPr>
        <w:t>«СТРАТЕГИЧЕСКИЙ МЕНЕДЖМЕНТ»</w:t>
      </w:r>
    </w:p>
    <w:p w:rsidR="00D8296E" w:rsidRPr="00D10148" w:rsidRDefault="00D8296E" w:rsidP="00D8296E">
      <w:pPr>
        <w:jc w:val="center"/>
        <w:rPr>
          <w:rFonts w:ascii="Times New Roman" w:hAnsi="Times New Roman"/>
          <w:b/>
          <w:sz w:val="24"/>
        </w:rPr>
      </w:pPr>
    </w:p>
    <w:p w:rsidR="00D8296E" w:rsidRPr="00D10148" w:rsidRDefault="00D8296E" w:rsidP="00D8296E">
      <w:pPr>
        <w:widowControl w:val="0"/>
        <w:autoSpaceDE w:val="0"/>
        <w:autoSpaceDN w:val="0"/>
        <w:adjustRightInd w:val="0"/>
        <w:jc w:val="both"/>
        <w:rPr>
          <w:rFonts w:ascii="Times New Roman" w:hAnsi="Times New Roman"/>
          <w:b/>
          <w:bCs/>
          <w:sz w:val="24"/>
        </w:rPr>
      </w:pPr>
      <w:r w:rsidRPr="00D10148">
        <w:rPr>
          <w:rFonts w:ascii="Times New Roman" w:hAnsi="Times New Roman"/>
          <w:sz w:val="24"/>
        </w:rPr>
        <w:t xml:space="preserve">    </w:t>
      </w:r>
      <w:r w:rsidRPr="00D10148">
        <w:rPr>
          <w:rFonts w:ascii="Times New Roman" w:hAnsi="Times New Roman"/>
          <w:b/>
          <w:sz w:val="24"/>
        </w:rPr>
        <w:t xml:space="preserve"> ТЕМА 1. </w:t>
      </w:r>
      <w:r w:rsidRPr="00D10148">
        <w:rPr>
          <w:rFonts w:ascii="Times New Roman" w:hAnsi="Times New Roman"/>
          <w:b/>
          <w:bCs/>
          <w:sz w:val="24"/>
        </w:rPr>
        <w:t>СУЩНОСТЬ И СОДЕРЖАНИЕ СТРАТЕГИЧЕСКОГО МЕНЕДЖМЕНТА</w:t>
      </w:r>
    </w:p>
    <w:p w:rsidR="00D8296E" w:rsidRPr="00D10148" w:rsidRDefault="00D8296E" w:rsidP="00D8296E">
      <w:pPr>
        <w:widowControl w:val="0"/>
        <w:autoSpaceDE w:val="0"/>
        <w:autoSpaceDN w:val="0"/>
        <w:adjustRightInd w:val="0"/>
        <w:jc w:val="both"/>
        <w:rPr>
          <w:rFonts w:ascii="Times New Roman" w:hAnsi="Times New Roman"/>
          <w:b/>
          <w:sz w:val="24"/>
        </w:rPr>
      </w:pPr>
    </w:p>
    <w:p w:rsidR="00D8296E" w:rsidRPr="00D10148" w:rsidRDefault="00D8296E" w:rsidP="00D8296E">
      <w:pPr>
        <w:pStyle w:val="a4"/>
        <w:spacing w:before="0" w:beforeAutospacing="0" w:after="0" w:afterAutospacing="0"/>
        <w:jc w:val="both"/>
      </w:pPr>
      <w:r w:rsidRPr="00D10148">
        <w:t xml:space="preserve">       Целью данной темы является изучение с</w:t>
      </w:r>
      <w:r w:rsidRPr="00D10148">
        <w:rPr>
          <w:bCs/>
        </w:rPr>
        <w:t>ущности и задач стратегического менеджмента</w:t>
      </w:r>
      <w:r w:rsidRPr="00D10148">
        <w:t>, определение</w:t>
      </w:r>
      <w:r w:rsidRPr="00D10148">
        <w:rPr>
          <w:bCs/>
        </w:rPr>
        <w:t xml:space="preserve"> объективной необходимости разработки стратегии компании и</w:t>
      </w:r>
      <w:r w:rsidRPr="00D10148">
        <w:t xml:space="preserve"> </w:t>
      </w:r>
      <w:r w:rsidRPr="00D10148">
        <w:rPr>
          <w:bCs/>
        </w:rPr>
        <w:t xml:space="preserve">рассмотрение   </w:t>
      </w:r>
      <w:r w:rsidRPr="00D10148">
        <w:t xml:space="preserve"> роли стратегического планирования в системе менеджмента, а также </w:t>
      </w:r>
      <w:r w:rsidRPr="00D10148">
        <w:rPr>
          <w:bCs/>
        </w:rPr>
        <w:t>п</w:t>
      </w:r>
      <w:r w:rsidRPr="00D10148">
        <w:t>одходов к разработке стратегии</w:t>
      </w:r>
    </w:p>
    <w:p w:rsidR="00D8296E" w:rsidRPr="00D10148" w:rsidRDefault="00D8296E" w:rsidP="00D8296E">
      <w:pPr>
        <w:shd w:val="clear" w:color="auto" w:fill="FFFFFF"/>
        <w:ind w:right="446" w:firstLine="295"/>
        <w:jc w:val="both"/>
        <w:rPr>
          <w:rFonts w:ascii="Times New Roman" w:hAnsi="Times New Roman"/>
          <w:b/>
          <w:sz w:val="24"/>
        </w:rPr>
      </w:pPr>
      <w:r w:rsidRPr="00D10148">
        <w:rPr>
          <w:rFonts w:ascii="Times New Roman" w:hAnsi="Times New Roman"/>
          <w:sz w:val="24"/>
        </w:rPr>
        <w:t xml:space="preserve">            </w:t>
      </w:r>
      <w:r w:rsidRPr="00D10148">
        <w:rPr>
          <w:rFonts w:ascii="Times New Roman" w:hAnsi="Times New Roman"/>
          <w:b/>
          <w:sz w:val="24"/>
        </w:rPr>
        <w:t xml:space="preserve"> План лекций</w:t>
      </w:r>
    </w:p>
    <w:p w:rsidR="00D8296E" w:rsidRPr="00D10148" w:rsidRDefault="00D8296E" w:rsidP="00D8296E">
      <w:pPr>
        <w:shd w:val="clear" w:color="auto" w:fill="FFFFFF"/>
        <w:ind w:right="446" w:firstLine="295"/>
        <w:jc w:val="both"/>
        <w:rPr>
          <w:rFonts w:ascii="Times New Roman" w:hAnsi="Times New Roman"/>
          <w:b/>
          <w:sz w:val="24"/>
        </w:rPr>
      </w:pPr>
    </w:p>
    <w:p w:rsidR="00D8296E" w:rsidRPr="00D10148" w:rsidRDefault="00D8296E" w:rsidP="00D8296E">
      <w:pPr>
        <w:pStyle w:val="a4"/>
        <w:numPr>
          <w:ilvl w:val="0"/>
          <w:numId w:val="2"/>
        </w:numPr>
        <w:spacing w:before="0" w:beforeAutospacing="0" w:after="0" w:afterAutospacing="0"/>
        <w:jc w:val="both"/>
        <w:rPr>
          <w:spacing w:val="-3"/>
        </w:rPr>
      </w:pPr>
      <w:r w:rsidRPr="00D10148">
        <w:rPr>
          <w:spacing w:val="-3"/>
        </w:rPr>
        <w:t xml:space="preserve">Современное понятие стратегии. </w:t>
      </w:r>
    </w:p>
    <w:p w:rsidR="00D8296E" w:rsidRPr="00D10148" w:rsidRDefault="00D8296E" w:rsidP="00D8296E">
      <w:pPr>
        <w:pStyle w:val="a4"/>
        <w:numPr>
          <w:ilvl w:val="0"/>
          <w:numId w:val="2"/>
        </w:numPr>
        <w:spacing w:before="0" w:beforeAutospacing="0" w:after="0" w:afterAutospacing="0"/>
        <w:jc w:val="both"/>
        <w:rPr>
          <w:spacing w:val="-3"/>
        </w:rPr>
      </w:pPr>
      <w:r w:rsidRPr="00D10148">
        <w:rPr>
          <w:spacing w:val="-3"/>
        </w:rPr>
        <w:t>Содержание стратегического менеджмента и его место в системе управления организацией.</w:t>
      </w:r>
      <w:r w:rsidRPr="00D10148">
        <w:rPr>
          <w:spacing w:val="-3"/>
          <w:lang w:val="kk-KZ"/>
        </w:rPr>
        <w:t xml:space="preserve"> </w:t>
      </w:r>
      <w:r w:rsidRPr="00D10148">
        <w:rPr>
          <w:spacing w:val="-3"/>
        </w:rPr>
        <w:t>Необходимые факторы, определяющие необходимость стратегического управления.</w:t>
      </w:r>
    </w:p>
    <w:p w:rsidR="00D8296E" w:rsidRPr="00D10148" w:rsidRDefault="00D8296E" w:rsidP="00D8296E">
      <w:pPr>
        <w:pStyle w:val="a4"/>
        <w:numPr>
          <w:ilvl w:val="0"/>
          <w:numId w:val="2"/>
        </w:numPr>
        <w:spacing w:before="0" w:beforeAutospacing="0" w:after="0" w:afterAutospacing="0"/>
        <w:jc w:val="both"/>
        <w:rPr>
          <w:spacing w:val="-3"/>
        </w:rPr>
      </w:pPr>
      <w:r w:rsidRPr="00D10148">
        <w:rPr>
          <w:spacing w:val="-3"/>
        </w:rPr>
        <w:t>Сущность и преимущества стратегического мышления.</w:t>
      </w:r>
    </w:p>
    <w:p w:rsidR="00D8296E" w:rsidRPr="00D10148" w:rsidRDefault="00D8296E" w:rsidP="00D8296E">
      <w:pPr>
        <w:pStyle w:val="a4"/>
        <w:numPr>
          <w:ilvl w:val="0"/>
          <w:numId w:val="2"/>
        </w:numPr>
        <w:spacing w:before="0" w:beforeAutospacing="0" w:after="0" w:afterAutospacing="0"/>
        <w:jc w:val="both"/>
        <w:rPr>
          <w:spacing w:val="-3"/>
        </w:rPr>
      </w:pPr>
      <w:r w:rsidRPr="00D10148">
        <w:rPr>
          <w:spacing w:val="-3"/>
        </w:rPr>
        <w:t>Основная задача стратегического менеджмента.</w:t>
      </w:r>
    </w:p>
    <w:p w:rsidR="00D8296E" w:rsidRPr="00D10148" w:rsidRDefault="00D8296E" w:rsidP="00D8296E">
      <w:pPr>
        <w:pStyle w:val="a4"/>
        <w:numPr>
          <w:ilvl w:val="0"/>
          <w:numId w:val="2"/>
        </w:numPr>
        <w:spacing w:before="0" w:beforeAutospacing="0" w:after="0" w:afterAutospacing="0"/>
        <w:jc w:val="both"/>
        <w:rPr>
          <w:spacing w:val="-3"/>
        </w:rPr>
      </w:pPr>
      <w:r w:rsidRPr="00D10148">
        <w:rPr>
          <w:spacing w:val="-3"/>
        </w:rPr>
        <w:t>Тенденции развития концепции стратегического менеджмента.</w:t>
      </w:r>
    </w:p>
    <w:p w:rsidR="00D8296E" w:rsidRPr="00D10148" w:rsidRDefault="00D8296E" w:rsidP="00D8296E">
      <w:pPr>
        <w:shd w:val="clear" w:color="auto" w:fill="FFFFFF"/>
        <w:ind w:right="446"/>
        <w:jc w:val="both"/>
        <w:rPr>
          <w:rFonts w:ascii="Times New Roman" w:hAnsi="Times New Roman"/>
          <w:sz w:val="24"/>
        </w:rPr>
      </w:pPr>
      <w:r w:rsidRPr="00D10148">
        <w:rPr>
          <w:rFonts w:ascii="Times New Roman" w:hAnsi="Times New Roman"/>
          <w:sz w:val="24"/>
        </w:rPr>
        <w:t xml:space="preserve">             </w:t>
      </w:r>
    </w:p>
    <w:p w:rsidR="00D8296E" w:rsidRPr="00D10148" w:rsidRDefault="00D8296E" w:rsidP="00D8296E">
      <w:pPr>
        <w:pStyle w:val="a4"/>
        <w:spacing w:before="0" w:beforeAutospacing="0" w:after="0" w:afterAutospacing="0"/>
        <w:ind w:left="-120"/>
        <w:jc w:val="center"/>
        <w:rPr>
          <w:b/>
          <w:spacing w:val="-3"/>
        </w:rPr>
      </w:pPr>
      <w:r w:rsidRPr="00D10148">
        <w:rPr>
          <w:b/>
          <w:spacing w:val="-3"/>
          <w:lang w:val="kk-KZ"/>
        </w:rPr>
        <w:t xml:space="preserve">1.  </w:t>
      </w:r>
      <w:r w:rsidRPr="00D10148">
        <w:rPr>
          <w:b/>
          <w:spacing w:val="-3"/>
        </w:rPr>
        <w:t>Современное понятие стратегии</w:t>
      </w:r>
    </w:p>
    <w:p w:rsidR="00D8296E" w:rsidRPr="00D10148" w:rsidRDefault="00D8296E" w:rsidP="00D8296E">
      <w:pPr>
        <w:pStyle w:val="a4"/>
        <w:spacing w:before="0" w:beforeAutospacing="0" w:after="0" w:afterAutospacing="0"/>
        <w:ind w:left="-120"/>
        <w:rPr>
          <w:b/>
          <w:spacing w:val="-3"/>
        </w:rPr>
      </w:pPr>
    </w:p>
    <w:p w:rsidR="00D8296E" w:rsidRPr="00D10148" w:rsidRDefault="00D8296E" w:rsidP="00D8296E">
      <w:pPr>
        <w:shd w:val="clear" w:color="auto" w:fill="FFFFFF"/>
        <w:tabs>
          <w:tab w:val="left" w:pos="6749"/>
        </w:tabs>
        <w:ind w:firstLine="567"/>
        <w:jc w:val="both"/>
        <w:rPr>
          <w:rFonts w:ascii="Times New Roman" w:hAnsi="Times New Roman"/>
          <w:spacing w:val="-3"/>
          <w:sz w:val="24"/>
        </w:rPr>
      </w:pPr>
      <w:r w:rsidRPr="00D10148">
        <w:rPr>
          <w:rFonts w:ascii="Times New Roman" w:hAnsi="Times New Roman"/>
          <w:spacing w:val="-3"/>
          <w:sz w:val="24"/>
        </w:rPr>
        <w:t xml:space="preserve">Переход к рыночной экономике связан со значительным </w:t>
      </w:r>
      <w:r w:rsidRPr="00D10148">
        <w:rPr>
          <w:rFonts w:ascii="Times New Roman" w:hAnsi="Times New Roman"/>
          <w:spacing w:val="-3"/>
          <w:sz w:val="24"/>
          <w:lang w:val="kk-KZ"/>
        </w:rPr>
        <w:t>расшир</w:t>
      </w:r>
      <w:r w:rsidRPr="00D10148">
        <w:rPr>
          <w:rFonts w:ascii="Times New Roman" w:hAnsi="Times New Roman"/>
          <w:spacing w:val="-3"/>
          <w:sz w:val="24"/>
        </w:rPr>
        <w:t>ением</w:t>
      </w:r>
      <w:r w:rsidRPr="00D10148">
        <w:rPr>
          <w:rFonts w:ascii="Times New Roman" w:hAnsi="Times New Roman"/>
          <w:spacing w:val="-3"/>
          <w:sz w:val="24"/>
        </w:rPr>
        <w:br/>
        <w:t>реальной</w:t>
      </w:r>
      <w:r w:rsidRPr="00D10148">
        <w:rPr>
          <w:rFonts w:ascii="Times New Roman" w:hAnsi="Times New Roman"/>
          <w:spacing w:val="-3"/>
          <w:sz w:val="24"/>
          <w:lang w:val="kk-KZ"/>
        </w:rPr>
        <w:t xml:space="preserve"> </w:t>
      </w:r>
      <w:r w:rsidRPr="00D10148">
        <w:rPr>
          <w:rFonts w:ascii="Times New Roman" w:hAnsi="Times New Roman"/>
          <w:spacing w:val="-3"/>
          <w:sz w:val="24"/>
        </w:rPr>
        <w:t>самостоятельности первичного зве</w:t>
      </w:r>
      <w:r w:rsidRPr="00D10148">
        <w:rPr>
          <w:rFonts w:ascii="Times New Roman" w:hAnsi="Times New Roman"/>
          <w:spacing w:val="-3"/>
          <w:sz w:val="24"/>
          <w:lang w:val="kk-KZ"/>
        </w:rPr>
        <w:t>на фирм</w:t>
      </w:r>
      <w:r w:rsidRPr="00D10148">
        <w:rPr>
          <w:rFonts w:ascii="Times New Roman" w:hAnsi="Times New Roman"/>
          <w:spacing w:val="-3"/>
          <w:sz w:val="24"/>
        </w:rPr>
        <w:t>ы, организации, которая</w:t>
      </w:r>
      <w:r w:rsidRPr="00D10148">
        <w:rPr>
          <w:rFonts w:ascii="Times New Roman" w:hAnsi="Times New Roman"/>
          <w:spacing w:val="-3"/>
          <w:sz w:val="24"/>
        </w:rPr>
        <w:br/>
        <w:t>без чьей-либо помощи ведет поиск ответов на такие вопросы, как: что производить, как производить, для кого производить? Отвечать на эти  вопросы организация начинает с принятия стратегических решений, которые определяют перспективную линию поведения, а затем и текущие, тактические меры. При этом казахстанские предприятия сталкиваются с рядом сложностей. Во многих случаях у менеджеров нет достаточного понимания взаимосвязи стратегии и тактики действий, необходимой подготовки в области управления и стратегического управления, в частности, нет опыта использования инструментов стратегического менеджмента. В современных казахстанских условиях достаточно сложно прогнозировать состояние рынка, ряда параметров его определяющих. Большое число законодательных актов, нормативных документов, порой недостаточно согласованных между собой, требует частой перестройки линии поведения коммерческих организаций, затрудняет формирование перспективных планов. Высокий динамизм среды делает неактуальными, на первый взгляд, усилия по решению перспективных задач, задач стратегического менеджмента, снижает значимость стратегических и, соответственно, повышает актуальность финансовых целей.</w:t>
      </w:r>
    </w:p>
    <w:p w:rsidR="00D8296E" w:rsidRPr="00D10148" w:rsidRDefault="00D8296E" w:rsidP="00D8296E">
      <w:pPr>
        <w:shd w:val="clear" w:color="auto" w:fill="FFFFFF"/>
        <w:jc w:val="both"/>
        <w:rPr>
          <w:rFonts w:ascii="Times New Roman" w:hAnsi="Times New Roman"/>
          <w:spacing w:val="-3"/>
          <w:sz w:val="24"/>
          <w:vertAlign w:val="superscript"/>
        </w:rPr>
      </w:pPr>
      <w:r w:rsidRPr="00D10148">
        <w:rPr>
          <w:rFonts w:ascii="Times New Roman" w:hAnsi="Times New Roman"/>
          <w:spacing w:val="-3"/>
          <w:sz w:val="24"/>
        </w:rPr>
        <w:t xml:space="preserve">          Разработка стратегии может проводиться по-разному, в зависимости от степени формализации и состава привлекаемых к разработке лиц. Уровень формализации прямо пропорционален размеру компании. Чем она больше, тем заметнее стремление администрации к разработке стратегического плана, проведению соответствующих исследований, реализации связанных с разработкой стратегии процедур. К числу основных способов (подходов) выработки стратегии можно отнести: главный стратегический подход, «подход делегирования полномочий», совместный подход, инициативный подход (табл.1). </w:t>
      </w:r>
    </w:p>
    <w:p w:rsidR="00D8296E" w:rsidRPr="00D10148" w:rsidRDefault="00D8296E" w:rsidP="00D8296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p>
    <w:p w:rsidR="00D8296E" w:rsidRPr="00D10148" w:rsidRDefault="00D8296E" w:rsidP="00D8296E">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 Таблица 1 Сравнительная характеристика основных подходов к разработке стратегии</w:t>
      </w:r>
    </w:p>
    <w:p w:rsidR="00D8296E" w:rsidRPr="00D10148" w:rsidRDefault="00D8296E" w:rsidP="00D8296E">
      <w:pPr>
        <w:shd w:val="clear" w:color="auto" w:fill="FFFFFF"/>
        <w:jc w:val="both"/>
        <w:rPr>
          <w:rFonts w:ascii="Times New Roman" w:hAnsi="Times New Roman"/>
          <w:b/>
          <w:spacing w:val="-3"/>
          <w:sz w:val="24"/>
        </w:rPr>
      </w:pPr>
    </w:p>
    <w:tbl>
      <w:tblPr>
        <w:tblW w:w="99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2160"/>
        <w:gridCol w:w="3762"/>
        <w:gridCol w:w="3386"/>
      </w:tblGrid>
      <w:tr w:rsidR="00D8296E" w:rsidRPr="00D10148" w:rsidTr="00F150FB">
        <w:tc>
          <w:tcPr>
            <w:tcW w:w="648"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w:t>
            </w:r>
          </w:p>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п/п</w:t>
            </w:r>
          </w:p>
        </w:tc>
        <w:tc>
          <w:tcPr>
            <w:tcW w:w="2160"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Наименование подхода</w:t>
            </w:r>
          </w:p>
        </w:tc>
        <w:tc>
          <w:tcPr>
            <w:tcW w:w="3762"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Достоинства подхода</w:t>
            </w:r>
          </w:p>
        </w:tc>
        <w:tc>
          <w:tcPr>
            <w:tcW w:w="3386"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Недостатки подхода</w:t>
            </w:r>
          </w:p>
        </w:tc>
      </w:tr>
      <w:tr w:rsidR="00D8296E" w:rsidRPr="00D10148" w:rsidTr="00F150FB">
        <w:tc>
          <w:tcPr>
            <w:tcW w:w="648"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lastRenderedPageBreak/>
              <w:t>1.</w:t>
            </w:r>
          </w:p>
        </w:tc>
        <w:tc>
          <w:tcPr>
            <w:tcW w:w="2160"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Главный стратегический подход</w:t>
            </w:r>
          </w:p>
        </w:tc>
        <w:tc>
          <w:tcPr>
            <w:tcW w:w="3762"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Единое руководство разработкой. Согласованность элементов стратегии</w:t>
            </w:r>
          </w:p>
        </w:tc>
        <w:tc>
          <w:tcPr>
            <w:tcW w:w="3386"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Ограниченный круг привлеченных к разработке. Масштаб стратегии зависит от мастерства одного человека.</w:t>
            </w:r>
          </w:p>
        </w:tc>
      </w:tr>
      <w:tr w:rsidR="00D8296E" w:rsidRPr="00D10148" w:rsidTr="00F150FB">
        <w:tc>
          <w:tcPr>
            <w:tcW w:w="648"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2.</w:t>
            </w:r>
          </w:p>
        </w:tc>
        <w:tc>
          <w:tcPr>
            <w:tcW w:w="2160"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Подход делегирования полномочий</w:t>
            </w:r>
          </w:p>
        </w:tc>
        <w:tc>
          <w:tcPr>
            <w:tcW w:w="3762"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 xml:space="preserve">Широкое участие менеджеров всех уровней. Возможность у руководства широкого выбора стратегических идей </w:t>
            </w:r>
          </w:p>
        </w:tc>
        <w:tc>
          <w:tcPr>
            <w:tcW w:w="3386"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Отсутствие реального стратегического руководства. Второстепенность стратегического планирования. Ориентация на текущие цели</w:t>
            </w:r>
          </w:p>
        </w:tc>
      </w:tr>
      <w:tr w:rsidR="00D8296E" w:rsidRPr="00D10148" w:rsidTr="00F150FB">
        <w:tc>
          <w:tcPr>
            <w:tcW w:w="648"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3.</w:t>
            </w:r>
          </w:p>
        </w:tc>
        <w:tc>
          <w:tcPr>
            <w:tcW w:w="2160"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Совместный подход</w:t>
            </w:r>
          </w:p>
        </w:tc>
        <w:tc>
          <w:tcPr>
            <w:tcW w:w="3762"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В разработке принимают участие менеджеры, которым предстоит выполнять стратегию, согласованность стратегии</w:t>
            </w:r>
          </w:p>
        </w:tc>
        <w:tc>
          <w:tcPr>
            <w:tcW w:w="3386"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Стратегия может быть компромиссом, опасность образования коалиции со своими интересами</w:t>
            </w:r>
          </w:p>
        </w:tc>
      </w:tr>
      <w:tr w:rsidR="00D8296E" w:rsidRPr="00D10148" w:rsidTr="00F150FB">
        <w:tc>
          <w:tcPr>
            <w:tcW w:w="648"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4.</w:t>
            </w:r>
          </w:p>
        </w:tc>
        <w:tc>
          <w:tcPr>
            <w:tcW w:w="2160"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Инициативный подход</w:t>
            </w:r>
          </w:p>
        </w:tc>
        <w:tc>
          <w:tcPr>
            <w:tcW w:w="3762"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Побуждает менеджеров нижних уровней к проявлению инициативы</w:t>
            </w:r>
          </w:p>
        </w:tc>
        <w:tc>
          <w:tcPr>
            <w:tcW w:w="3386" w:type="dxa"/>
          </w:tcPr>
          <w:p w:rsidR="00D8296E" w:rsidRPr="00D10148" w:rsidRDefault="00D8296E" w:rsidP="00F150FB">
            <w:pPr>
              <w:rPr>
                <w:rFonts w:ascii="Times New Roman" w:hAnsi="Times New Roman"/>
                <w:spacing w:val="-3"/>
                <w:sz w:val="24"/>
              </w:rPr>
            </w:pPr>
            <w:r w:rsidRPr="00D10148">
              <w:rPr>
                <w:rFonts w:ascii="Times New Roman" w:hAnsi="Times New Roman"/>
                <w:spacing w:val="-3"/>
                <w:sz w:val="24"/>
              </w:rPr>
              <w:t>Опасность несогласованности стратегии.  Необходимость дополнительных усилий по согласованию инициатив</w:t>
            </w:r>
          </w:p>
        </w:tc>
      </w:tr>
    </w:tbl>
    <w:p w:rsidR="00D8296E" w:rsidRPr="00D10148" w:rsidRDefault="00D8296E" w:rsidP="00D8296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 использовании </w:t>
      </w:r>
      <w:r w:rsidRPr="00D10148">
        <w:rPr>
          <w:rFonts w:ascii="Times New Roman" w:hAnsi="Times New Roman"/>
          <w:b/>
          <w:spacing w:val="-3"/>
          <w:sz w:val="24"/>
        </w:rPr>
        <w:t>главного стратегического подхода</w:t>
      </w:r>
      <w:r w:rsidRPr="00D10148">
        <w:rPr>
          <w:rFonts w:ascii="Times New Roman" w:hAnsi="Times New Roman"/>
          <w:spacing w:val="-3"/>
          <w:sz w:val="24"/>
        </w:rPr>
        <w:t xml:space="preserve"> - стратегия разрабатывается управляющим, где главный менеджер выступает в роли главного стратега, Даже если главный менеджер  не выполняет весь комплекс работ по разработке стратегии, он действует как руководитель этой разработки.</w:t>
      </w:r>
    </w:p>
    <w:p w:rsidR="00D8296E" w:rsidRPr="00D10148" w:rsidRDefault="00D8296E" w:rsidP="00D8296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Подход делегирования полномочий</w:t>
      </w:r>
      <w:r w:rsidRPr="00D10148">
        <w:rPr>
          <w:rFonts w:ascii="Times New Roman" w:hAnsi="Times New Roman"/>
          <w:spacing w:val="-3"/>
          <w:sz w:val="24"/>
        </w:rPr>
        <w:t xml:space="preserve"> характеризуется тем, что управляющий передает разработку стратегии другим работникам (по иерархии). Это может быть, например, персонал, который специализируется на стратегическом планировании. Управляющий наблюдает со стороны за ходом процесса, находится в курсе дела. Несомненным достоинством такого подхода является привлечение к разработке стратегии менеджеров разного уровня. Руководство в этом случае не столь жестко должно ориентироваться на те подходы, которые положены в основу стратегического плана. Недостатки такого подхода прежде всего в том, что невыполнение принципа «первого руководителя», связанное с тем, что руководство отделено от процесса разработки, делает стратегическое планирование в глазах персонала чем-то второстепенным.. Итогом является реальное отсутствие стратегического руководства, ориентация преимущественно не на перспективные, а на текущие цели, на решение сегодняшних .проблем.</w:t>
      </w:r>
    </w:p>
    <w:p w:rsidR="00D8296E" w:rsidRPr="00D10148" w:rsidRDefault="00D8296E" w:rsidP="00D8296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 использовании </w:t>
      </w:r>
      <w:r w:rsidRPr="00D10148">
        <w:rPr>
          <w:rFonts w:ascii="Times New Roman" w:hAnsi="Times New Roman"/>
          <w:b/>
          <w:spacing w:val="-3"/>
          <w:sz w:val="24"/>
        </w:rPr>
        <w:t>совместного подхода</w:t>
      </w:r>
      <w:r w:rsidRPr="00D10148">
        <w:rPr>
          <w:rFonts w:ascii="Times New Roman" w:hAnsi="Times New Roman"/>
          <w:spacing w:val="-3"/>
          <w:sz w:val="24"/>
        </w:rPr>
        <w:t xml:space="preserve"> – управляющий привлекает подчиненных к выработке согласованной стратегии. Совместный подход - это промежуточный вариант между названными выше. Он сводится к тому, что управляющий привлекает своих непосредственных подчиненных для разработки стратегии. Возрастает степень согласованности стратегических решений. </w:t>
      </w:r>
    </w:p>
    <w:p w:rsidR="00D8296E" w:rsidRPr="00D10148" w:rsidRDefault="00D8296E" w:rsidP="00D8296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 </w:t>
      </w:r>
      <w:r w:rsidRPr="00D10148">
        <w:rPr>
          <w:rFonts w:ascii="Times New Roman" w:hAnsi="Times New Roman"/>
          <w:b/>
          <w:spacing w:val="-3"/>
          <w:sz w:val="24"/>
        </w:rPr>
        <w:t>инициативном подходе</w:t>
      </w:r>
      <w:r w:rsidRPr="00D10148">
        <w:rPr>
          <w:rFonts w:ascii="Times New Roman" w:hAnsi="Times New Roman"/>
          <w:spacing w:val="-3"/>
          <w:sz w:val="24"/>
        </w:rPr>
        <w:t xml:space="preserve"> управляющий побуждает подчиненных самостоятельно вырабатывать и претворять стратегию. Стратегия в этом случае движется как бы «снизу вверх». Такой подход хорошо зарекомендовал себя в крупных  диверсифицированных компаниях. Анализ перечисленных подходов показывает, что каждый из них обладает сильными и слабыми сторонами (см. табл. 1), которые надо учитывать при выборе подхода к разработке стратегии в конкретных условиях.</w:t>
      </w:r>
    </w:p>
    <w:p w:rsidR="00D8296E" w:rsidRPr="00D10148" w:rsidRDefault="00D8296E" w:rsidP="00D8296E">
      <w:pPr>
        <w:shd w:val="clear" w:color="auto" w:fill="FFFFFF"/>
        <w:ind w:firstLine="567"/>
        <w:jc w:val="both"/>
        <w:rPr>
          <w:rFonts w:ascii="Times New Roman" w:hAnsi="Times New Roman"/>
          <w:spacing w:val="-3"/>
          <w:sz w:val="24"/>
        </w:rPr>
      </w:pPr>
      <w:r w:rsidRPr="00D10148">
        <w:rPr>
          <w:rFonts w:ascii="Times New Roman" w:hAnsi="Times New Roman"/>
          <w:spacing w:val="-3"/>
          <w:sz w:val="24"/>
        </w:rPr>
        <w:t>Делая на этой основе вывод о неактуальности стратегического планирования и стратегического менеджмента, мы упускаем из вида два факта. Первый сводится к тому, что в ходе деятельности, в том числе производственной, нельзя за основу брать исключительно генетический подход, игнорируя нормативный, связанный с формулированием цели, определением направления развития и позволяющий в отличие от генетического «выводить» текущие цели из перспективных, а не наоборот.</w:t>
      </w:r>
    </w:p>
    <w:p w:rsidR="00D8296E" w:rsidRPr="00D10148" w:rsidRDefault="00D8296E" w:rsidP="00D8296E">
      <w:pPr>
        <w:shd w:val="clear" w:color="auto" w:fill="FFFFFF"/>
        <w:ind w:firstLine="567"/>
        <w:jc w:val="both"/>
        <w:rPr>
          <w:rFonts w:ascii="Times New Roman" w:hAnsi="Times New Roman"/>
          <w:spacing w:val="-3"/>
          <w:sz w:val="24"/>
        </w:rPr>
      </w:pPr>
      <w:r w:rsidRPr="00D10148">
        <w:rPr>
          <w:rFonts w:ascii="Times New Roman" w:hAnsi="Times New Roman"/>
          <w:spacing w:val="-3"/>
          <w:sz w:val="24"/>
        </w:rPr>
        <w:t xml:space="preserve">Второй факт - разработке стратегии есть место не только тогда, когда рассматриваются длительные плановые горизонты на исключительно высшем, корпоративном уровне </w:t>
      </w:r>
      <w:r w:rsidRPr="00D10148">
        <w:rPr>
          <w:rFonts w:ascii="Times New Roman" w:hAnsi="Times New Roman"/>
          <w:spacing w:val="-3"/>
          <w:sz w:val="24"/>
        </w:rPr>
        <w:lastRenderedPageBreak/>
        <w:t>управления. Стратегия должна разрабатываться, выполняться и корректироваться на всех основных уровнях управления коммерческими структурами. Число этих уровней зависит от характера организации, степени ее диверсификации и ряда других факторов.</w:t>
      </w:r>
    </w:p>
    <w:p w:rsidR="00D8296E" w:rsidRPr="00D10148" w:rsidRDefault="00D8296E" w:rsidP="00D8296E">
      <w:pPr>
        <w:pStyle w:val="a4"/>
        <w:tabs>
          <w:tab w:val="left" w:pos="6300"/>
        </w:tabs>
        <w:spacing w:before="0" w:beforeAutospacing="0" w:after="0" w:afterAutospacing="0"/>
        <w:ind w:firstLine="567"/>
        <w:jc w:val="both"/>
        <w:rPr>
          <w:spacing w:val="-3"/>
        </w:rPr>
      </w:pPr>
      <w:r w:rsidRPr="00D10148">
        <w:rPr>
          <w:spacing w:val="-3"/>
        </w:rPr>
        <w:t xml:space="preserve"> Управления вызваны объективными причинами, вытекающими из характера изменений, в первую очередь во внешней среде организации. </w:t>
      </w:r>
    </w:p>
    <w:p w:rsidR="00D8296E" w:rsidRPr="00D10148" w:rsidRDefault="00D8296E" w:rsidP="00D8296E">
      <w:pPr>
        <w:pStyle w:val="a4"/>
        <w:spacing w:before="0" w:beforeAutospacing="0" w:after="0" w:afterAutospacing="0"/>
        <w:ind w:left="720"/>
        <w:jc w:val="both"/>
        <w:rPr>
          <w:spacing w:val="-3"/>
        </w:rPr>
      </w:pPr>
    </w:p>
    <w:p w:rsidR="00D8296E" w:rsidRPr="00D10148" w:rsidRDefault="00D8296E" w:rsidP="00D8296E">
      <w:pPr>
        <w:pStyle w:val="a4"/>
        <w:spacing w:before="0" w:beforeAutospacing="0" w:after="0" w:afterAutospacing="0"/>
        <w:ind w:left="720"/>
        <w:jc w:val="both"/>
        <w:rPr>
          <w:spacing w:val="-3"/>
        </w:rPr>
      </w:pPr>
    </w:p>
    <w:p w:rsidR="00D8296E" w:rsidRPr="00D10148" w:rsidRDefault="00D8296E" w:rsidP="00D8296E">
      <w:pPr>
        <w:pStyle w:val="a4"/>
        <w:numPr>
          <w:ilvl w:val="0"/>
          <w:numId w:val="1"/>
        </w:numPr>
        <w:spacing w:before="0" w:beforeAutospacing="0" w:after="0" w:afterAutospacing="0"/>
        <w:jc w:val="both"/>
        <w:rPr>
          <w:b/>
          <w:spacing w:val="-3"/>
        </w:rPr>
      </w:pPr>
      <w:r w:rsidRPr="00D10148">
        <w:rPr>
          <w:b/>
          <w:spacing w:val="-3"/>
        </w:rPr>
        <w:t>Содержание стратегического менеджмента и его место в системе управления организацией.</w:t>
      </w:r>
      <w:r w:rsidRPr="00D10148">
        <w:rPr>
          <w:b/>
          <w:spacing w:val="-3"/>
          <w:lang w:val="kk-KZ"/>
        </w:rPr>
        <w:t xml:space="preserve"> </w:t>
      </w:r>
      <w:r w:rsidRPr="00D10148">
        <w:rPr>
          <w:b/>
          <w:spacing w:val="-3"/>
        </w:rPr>
        <w:t>Необходимые факторы, определяющие необходимость стратегического управления.</w:t>
      </w:r>
    </w:p>
    <w:p w:rsidR="00D8296E" w:rsidRPr="00D10148" w:rsidRDefault="00D8296E" w:rsidP="00D8296E">
      <w:pPr>
        <w:pStyle w:val="a4"/>
        <w:tabs>
          <w:tab w:val="left" w:pos="6300"/>
        </w:tabs>
        <w:spacing w:before="0" w:beforeAutospacing="0" w:after="0" w:afterAutospacing="0"/>
        <w:ind w:firstLine="567"/>
        <w:jc w:val="both"/>
        <w:rPr>
          <w:spacing w:val="-3"/>
        </w:rPr>
      </w:pPr>
    </w:p>
    <w:p w:rsidR="00D8296E" w:rsidRPr="00D10148" w:rsidRDefault="00D8296E" w:rsidP="00D8296E">
      <w:pPr>
        <w:pStyle w:val="a4"/>
        <w:tabs>
          <w:tab w:val="left" w:pos="6300"/>
        </w:tabs>
        <w:spacing w:before="0" w:beforeAutospacing="0" w:after="0" w:afterAutospacing="0"/>
        <w:ind w:firstLine="567"/>
        <w:jc w:val="both"/>
        <w:rPr>
          <w:spacing w:val="-3"/>
        </w:rPr>
      </w:pPr>
    </w:p>
    <w:p w:rsidR="00D8296E" w:rsidRPr="00D10148" w:rsidRDefault="00D8296E" w:rsidP="00D8296E">
      <w:pPr>
        <w:pStyle w:val="a4"/>
        <w:tabs>
          <w:tab w:val="left" w:pos="6300"/>
        </w:tabs>
        <w:spacing w:before="0" w:beforeAutospacing="0" w:after="0" w:afterAutospacing="0"/>
        <w:ind w:firstLine="567"/>
        <w:jc w:val="both"/>
        <w:rPr>
          <w:spacing w:val="-3"/>
        </w:rPr>
      </w:pPr>
      <w:r w:rsidRPr="00D10148">
        <w:rPr>
          <w:spacing w:val="-3"/>
        </w:rPr>
        <w:t xml:space="preserve">Суть стратегического менеджмента заключается в том, что, с одной стороны, существует четко организованное комплексно стратегическое планирование, с другой – структура управления организацией отвечает "формальному" стратегическому планированию и построена так, чтобы обеспечить выработку долгосрочной стратегии для достижения ее целей и создание управленческих механизмов реализации этой стратегии через систему планов. </w:t>
      </w:r>
    </w:p>
    <w:p w:rsidR="00D8296E" w:rsidRPr="00D10148" w:rsidRDefault="00D8296E" w:rsidP="00D8296E">
      <w:pPr>
        <w:pStyle w:val="a4"/>
        <w:spacing w:before="0" w:beforeAutospacing="0" w:after="0" w:afterAutospacing="0"/>
        <w:ind w:firstLine="567"/>
        <w:jc w:val="both"/>
        <w:rPr>
          <w:spacing w:val="-3"/>
        </w:rPr>
      </w:pPr>
      <w:r w:rsidRPr="00D10148">
        <w:rPr>
          <w:spacing w:val="-3"/>
        </w:rPr>
        <w:t xml:space="preserve">     В настоящее время выделяются </w:t>
      </w:r>
      <w:r w:rsidRPr="00D10148">
        <w:rPr>
          <w:b/>
          <w:spacing w:val="-3"/>
        </w:rPr>
        <w:t>два направления развития стратегического менеджмента</w:t>
      </w:r>
      <w:r w:rsidRPr="00D10148">
        <w:rPr>
          <w:spacing w:val="-3"/>
        </w:rPr>
        <w:t xml:space="preserve">. Первое – назовем его "регулярное стратегическое управление" – является дальнейшим логическим развитием стратегического планирования и состоит из двух взаимодополняющих подсистем: подсистемы анализа и планирования стратегии и подсистемы реализации стратегии. По существу суть этого направления – управление стратегическими возможностями организации. Это направление получило наибольшее распространение в силу того, что более глубоко и полно разработано. </w:t>
      </w:r>
    </w:p>
    <w:p w:rsidR="00D8296E" w:rsidRPr="00D10148" w:rsidRDefault="00D8296E" w:rsidP="00D8296E">
      <w:pPr>
        <w:pStyle w:val="a4"/>
        <w:spacing w:before="0" w:beforeAutospacing="0" w:after="0" w:afterAutospacing="0"/>
        <w:ind w:firstLine="567"/>
        <w:jc w:val="both"/>
        <w:rPr>
          <w:spacing w:val="-3"/>
        </w:rPr>
      </w:pPr>
      <w:r w:rsidRPr="00D10148">
        <w:rPr>
          <w:spacing w:val="-3"/>
        </w:rPr>
        <w:t xml:space="preserve"> Второе направление развития стратегического управления называют "стратегическим управлением в реальном масштабе времени" и связывают, как правило, с решением неожиданно возникающих стратегических задач. Оно развивается в тех отраслях, где изменения во внешнем окружении происходят с такой частотой и порой так непредсказуемы, что требуют немедленной адекватной реакции и организации просто не остается времени на пересмотр своей стратегии. По существу организация вынуждена одновременно параллельно заниматься уточнением стратегии и решением возникших стратегических задач. Эта система стратегического управления находится в стадии становления, долгое время сопутствовала им. Стратегический менеджмент распространяется на долгосрочные цели и действия компании. Формулировка стратегии (образа действий) и ее четкий инструментарий являются ядром управления и наиболее верным признаком хорошего менеджмента компании.</w:t>
      </w:r>
    </w:p>
    <w:p w:rsidR="00D8296E" w:rsidRPr="00D10148" w:rsidRDefault="00D8296E" w:rsidP="00D8296E">
      <w:pPr>
        <w:pStyle w:val="a4"/>
        <w:spacing w:before="0" w:beforeAutospacing="0" w:after="0" w:afterAutospacing="0"/>
        <w:ind w:firstLine="567"/>
        <w:jc w:val="both"/>
        <w:rPr>
          <w:spacing w:val="-3"/>
        </w:rPr>
      </w:pPr>
      <w:r w:rsidRPr="00D10148">
        <w:rPr>
          <w:spacing w:val="-3"/>
        </w:rPr>
        <w:t xml:space="preserve">       Содержанием стратегического менеджмента являются:</w:t>
      </w:r>
    </w:p>
    <w:p w:rsidR="00D8296E" w:rsidRPr="00D10148" w:rsidRDefault="00D8296E" w:rsidP="00D8296E">
      <w:pPr>
        <w:pStyle w:val="a4"/>
        <w:spacing w:before="0" w:beforeAutospacing="0" w:after="0" w:afterAutospacing="0"/>
        <w:jc w:val="both"/>
        <w:rPr>
          <w:spacing w:val="-3"/>
        </w:rPr>
      </w:pPr>
      <w:r w:rsidRPr="00D10148">
        <w:rPr>
          <w:spacing w:val="-3"/>
        </w:rPr>
        <w:t>- определение назначения и главных целей бизнеса фирмы,</w:t>
      </w:r>
    </w:p>
    <w:p w:rsidR="00D8296E" w:rsidRPr="00D10148" w:rsidRDefault="00D8296E" w:rsidP="00D8296E">
      <w:pPr>
        <w:pStyle w:val="a4"/>
        <w:spacing w:before="0" w:beforeAutospacing="0" w:after="0" w:afterAutospacing="0"/>
        <w:jc w:val="both"/>
        <w:rPr>
          <w:spacing w:val="-3"/>
        </w:rPr>
      </w:pPr>
      <w:r w:rsidRPr="00D10148">
        <w:rPr>
          <w:spacing w:val="-3"/>
        </w:rPr>
        <w:t>- анализ внешней среды фирмы,</w:t>
      </w:r>
    </w:p>
    <w:p w:rsidR="00D8296E" w:rsidRPr="00D10148" w:rsidRDefault="00D8296E" w:rsidP="00D8296E">
      <w:pPr>
        <w:pStyle w:val="a4"/>
        <w:spacing w:before="0" w:beforeAutospacing="0" w:after="0" w:afterAutospacing="0"/>
        <w:jc w:val="both"/>
        <w:rPr>
          <w:spacing w:val="-3"/>
        </w:rPr>
      </w:pPr>
      <w:r w:rsidRPr="00D10148">
        <w:rPr>
          <w:spacing w:val="-3"/>
        </w:rPr>
        <w:t>- анализ ее внутренней обстановки,</w:t>
      </w:r>
    </w:p>
    <w:p w:rsidR="00D8296E" w:rsidRPr="00D10148" w:rsidRDefault="00D8296E" w:rsidP="00D8296E">
      <w:pPr>
        <w:pStyle w:val="a4"/>
        <w:spacing w:before="0" w:beforeAutospacing="0" w:after="0" w:afterAutospacing="0"/>
        <w:jc w:val="both"/>
        <w:rPr>
          <w:spacing w:val="-3"/>
        </w:rPr>
      </w:pPr>
      <w:r w:rsidRPr="00D10148">
        <w:rPr>
          <w:spacing w:val="-3"/>
        </w:rPr>
        <w:t>- выбор и разработка стратегии на уровне СЗХ, фирмы,</w:t>
      </w:r>
    </w:p>
    <w:p w:rsidR="00D8296E" w:rsidRPr="00D10148" w:rsidRDefault="00D8296E" w:rsidP="00D8296E">
      <w:pPr>
        <w:pStyle w:val="a4"/>
        <w:spacing w:before="0" w:beforeAutospacing="0" w:after="0" w:afterAutospacing="0"/>
        <w:jc w:val="both"/>
        <w:rPr>
          <w:spacing w:val="-3"/>
        </w:rPr>
      </w:pPr>
      <w:r w:rsidRPr="00D10148">
        <w:rPr>
          <w:spacing w:val="-3"/>
        </w:rPr>
        <w:t>- анализ портфеля диверсифицированной фирмы,</w:t>
      </w:r>
    </w:p>
    <w:p w:rsidR="00D8296E" w:rsidRPr="00D10148" w:rsidRDefault="00D8296E" w:rsidP="00D8296E">
      <w:pPr>
        <w:pStyle w:val="a4"/>
        <w:spacing w:before="0" w:beforeAutospacing="0" w:after="0" w:afterAutospacing="0"/>
        <w:jc w:val="both"/>
        <w:rPr>
          <w:spacing w:val="-3"/>
        </w:rPr>
      </w:pPr>
      <w:r w:rsidRPr="00D10148">
        <w:rPr>
          <w:spacing w:val="-3"/>
        </w:rPr>
        <w:t>- проектирование ее организационной структуры,</w:t>
      </w:r>
    </w:p>
    <w:p w:rsidR="00D8296E" w:rsidRPr="00D10148" w:rsidRDefault="00D8296E" w:rsidP="00D8296E">
      <w:pPr>
        <w:pStyle w:val="a4"/>
        <w:spacing w:before="0" w:beforeAutospacing="0" w:after="0" w:afterAutospacing="0"/>
        <w:jc w:val="both"/>
        <w:rPr>
          <w:spacing w:val="-3"/>
        </w:rPr>
      </w:pPr>
      <w:r w:rsidRPr="00D10148">
        <w:rPr>
          <w:spacing w:val="-3"/>
        </w:rPr>
        <w:t>- выбор степени интеграции и систем управления,</w:t>
      </w:r>
    </w:p>
    <w:p w:rsidR="00D8296E" w:rsidRPr="00D10148" w:rsidRDefault="00D8296E" w:rsidP="00D8296E">
      <w:pPr>
        <w:pStyle w:val="a4"/>
        <w:spacing w:before="0" w:beforeAutospacing="0" w:after="0" w:afterAutospacing="0"/>
        <w:jc w:val="both"/>
        <w:rPr>
          <w:spacing w:val="-3"/>
        </w:rPr>
      </w:pPr>
      <w:r w:rsidRPr="00D10148">
        <w:rPr>
          <w:spacing w:val="-3"/>
        </w:rPr>
        <w:t>- управление комплексом " стратегия - структура - контроль",</w:t>
      </w:r>
    </w:p>
    <w:p w:rsidR="00D8296E" w:rsidRPr="00D10148" w:rsidRDefault="00D8296E" w:rsidP="00D8296E">
      <w:pPr>
        <w:pStyle w:val="a4"/>
        <w:spacing w:before="0" w:beforeAutospacing="0" w:after="0" w:afterAutospacing="0"/>
        <w:jc w:val="both"/>
        <w:rPr>
          <w:spacing w:val="-3"/>
        </w:rPr>
      </w:pPr>
      <w:r w:rsidRPr="00D10148">
        <w:rPr>
          <w:spacing w:val="-3"/>
        </w:rPr>
        <w:t>- определение нормативов поведения и политик фирмы в отдельных сферах ее  деятельности,</w:t>
      </w:r>
      <w:r w:rsidRPr="00D10148">
        <w:rPr>
          <w:spacing w:val="-3"/>
        </w:rPr>
        <w:br/>
        <w:t>- обеспечение обратной связи результатов и стратегии компании,</w:t>
      </w:r>
    </w:p>
    <w:p w:rsidR="00D8296E" w:rsidRPr="00D10148" w:rsidRDefault="00D8296E" w:rsidP="00D8296E">
      <w:pPr>
        <w:pStyle w:val="a4"/>
        <w:spacing w:before="0" w:beforeAutospacing="0" w:after="0" w:afterAutospacing="0"/>
        <w:jc w:val="both"/>
        <w:rPr>
          <w:spacing w:val="-3"/>
        </w:rPr>
      </w:pPr>
      <w:r w:rsidRPr="00D10148">
        <w:rPr>
          <w:spacing w:val="-3"/>
        </w:rPr>
        <w:t>- совершенствование стратегии, структуры, управления.</w:t>
      </w:r>
    </w:p>
    <w:p w:rsidR="00D8296E" w:rsidRPr="00D10148" w:rsidRDefault="00D8296E" w:rsidP="00D8296E">
      <w:pPr>
        <w:pStyle w:val="a4"/>
        <w:spacing w:before="0" w:beforeAutospacing="0" w:after="0" w:afterAutospacing="0"/>
        <w:ind w:firstLine="567"/>
        <w:jc w:val="both"/>
        <w:rPr>
          <w:spacing w:val="-3"/>
        </w:rPr>
      </w:pPr>
      <w:r w:rsidRPr="00D10148">
        <w:rPr>
          <w:spacing w:val="-3"/>
        </w:rPr>
        <w:t xml:space="preserve">     Основами стратегического менеджмента являются:</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определение миссии и целей организации;</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внутренняя диагностика (оценка сильных и слабых сторон);</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анализ внешней среды организации;</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lastRenderedPageBreak/>
        <w:t>- разработка, оценка и выбор альтернативных стратегий по конкретным подсистемам организации;</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разработка и развернутое определение корпоративной стратегии как программы конкретных действий;</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реализация стратегии;</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оценка результатов и обратная связь.</w:t>
      </w:r>
    </w:p>
    <w:p w:rsidR="00D8296E" w:rsidRPr="00D10148" w:rsidRDefault="00D8296E" w:rsidP="00D8296E">
      <w:pPr>
        <w:jc w:val="both"/>
        <w:rPr>
          <w:rFonts w:ascii="Times New Roman" w:hAnsi="Times New Roman"/>
          <w:spacing w:val="-3"/>
          <w:sz w:val="24"/>
        </w:rPr>
      </w:pPr>
    </w:p>
    <w:p w:rsidR="00D8296E" w:rsidRPr="00D10148" w:rsidRDefault="00D8296E" w:rsidP="00D8296E">
      <w:pPr>
        <w:pStyle w:val="a4"/>
        <w:numPr>
          <w:ilvl w:val="0"/>
          <w:numId w:val="1"/>
        </w:numPr>
        <w:spacing w:before="0" w:beforeAutospacing="0" w:after="0" w:afterAutospacing="0"/>
        <w:jc w:val="both"/>
        <w:rPr>
          <w:b/>
          <w:spacing w:val="-3"/>
        </w:rPr>
      </w:pPr>
      <w:r w:rsidRPr="00D10148">
        <w:rPr>
          <w:b/>
          <w:spacing w:val="-3"/>
        </w:rPr>
        <w:t>Сущность и преимущества стратегического мышления.</w:t>
      </w:r>
    </w:p>
    <w:p w:rsidR="00D8296E" w:rsidRPr="00D10148" w:rsidRDefault="00D8296E" w:rsidP="00D8296E">
      <w:pPr>
        <w:pStyle w:val="a4"/>
        <w:spacing w:before="0" w:beforeAutospacing="0" w:after="0" w:afterAutospacing="0"/>
        <w:ind w:left="720"/>
        <w:jc w:val="both"/>
        <w:rPr>
          <w:b/>
          <w:spacing w:val="-3"/>
        </w:rPr>
      </w:pPr>
    </w:p>
    <w:p w:rsidR="00D8296E" w:rsidRPr="00D10148" w:rsidRDefault="00D8296E" w:rsidP="00D8296E">
      <w:pPr>
        <w:pStyle w:val="a4"/>
        <w:spacing w:before="0" w:beforeAutospacing="0" w:after="0" w:afterAutospacing="0"/>
        <w:jc w:val="both"/>
        <w:rPr>
          <w:spacing w:val="-3"/>
        </w:rPr>
      </w:pPr>
      <w:r w:rsidRPr="00D10148">
        <w:rPr>
          <w:spacing w:val="-3"/>
        </w:rPr>
        <w:t xml:space="preserve">              Стратегическое управление представляет процесс, определяющий последовательность действий организации по разработке и реализации стратегии. Он включает постановку целей, выработку стратегии, определение необходимых ресурсов и поддержание взаимоотношений с внешней средой, которые позволяют организации добиваться поставленных задач Стратегическое управление, прежде всего, нужно для того, чтобы во-первых, </w:t>
      </w:r>
      <w:r w:rsidRPr="00D10148">
        <w:rPr>
          <w:b/>
          <w:spacing w:val="-3"/>
        </w:rPr>
        <w:t>знать стратегию достижения намеченных целей</w:t>
      </w:r>
      <w:r w:rsidRPr="00D10148">
        <w:rPr>
          <w:spacing w:val="-3"/>
        </w:rPr>
        <w:t>; во-вторых,</w:t>
      </w:r>
      <w:r w:rsidRPr="00D10148">
        <w:rPr>
          <w:b/>
          <w:spacing w:val="-3"/>
        </w:rPr>
        <w:t xml:space="preserve"> уметь реагировать на изменение ситуации</w:t>
      </w:r>
      <w:r w:rsidRPr="00D10148">
        <w:rPr>
          <w:spacing w:val="-3"/>
        </w:rPr>
        <w:t xml:space="preserve">; в-третьих, активно </w:t>
      </w:r>
      <w:r w:rsidRPr="00D10148">
        <w:rPr>
          <w:b/>
          <w:spacing w:val="-3"/>
        </w:rPr>
        <w:t>притворять в жизнь политики и программы</w:t>
      </w:r>
      <w:r w:rsidRPr="00D10148">
        <w:rPr>
          <w:spacing w:val="-3"/>
        </w:rPr>
        <w:t>; наконец, в-четвертых,</w:t>
      </w:r>
      <w:r w:rsidRPr="00D10148">
        <w:rPr>
          <w:b/>
          <w:spacing w:val="-3"/>
        </w:rPr>
        <w:t xml:space="preserve"> создать команду государственной службы и единомышленников</w:t>
      </w:r>
      <w:r w:rsidRPr="00D10148">
        <w:rPr>
          <w:spacing w:val="-3"/>
        </w:rPr>
        <w:t>, ориентированную на реализацию стратегических целей, приоритетов и планов.</w:t>
      </w:r>
    </w:p>
    <w:p w:rsidR="00D8296E" w:rsidRPr="00D10148" w:rsidRDefault="00D8296E" w:rsidP="00D8296E">
      <w:pPr>
        <w:pStyle w:val="a4"/>
        <w:tabs>
          <w:tab w:val="left" w:pos="6300"/>
        </w:tabs>
        <w:spacing w:before="0" w:beforeAutospacing="0" w:after="0" w:afterAutospacing="0"/>
        <w:jc w:val="both"/>
        <w:rPr>
          <w:spacing w:val="-3"/>
        </w:rPr>
      </w:pPr>
      <w:r w:rsidRPr="00D10148">
        <w:rPr>
          <w:spacing w:val="-3"/>
        </w:rPr>
        <w:t xml:space="preserve">       Действия организаций и их руководителей не могут сводиться к простому реагированию на происходящие перемены. Все шире признается необходимость сознательного управления изменениями на основе научно обоснованной процедуры их предвидения, регулирования, приспособления к целям организации, к изменяющимся внешним условиям. Точно так же и сама организация должна адекватно реагировать на изменения во внешней среде. </w:t>
      </w:r>
    </w:p>
    <w:p w:rsidR="00D8296E" w:rsidRPr="00D10148" w:rsidRDefault="00D8296E" w:rsidP="00D8296E">
      <w:pPr>
        <w:pStyle w:val="a4"/>
        <w:tabs>
          <w:tab w:val="left" w:pos="6300"/>
        </w:tabs>
        <w:spacing w:before="0" w:beforeAutospacing="0" w:after="0" w:afterAutospacing="0"/>
        <w:jc w:val="both"/>
        <w:rPr>
          <w:spacing w:val="-3"/>
        </w:rPr>
      </w:pPr>
      <w:r w:rsidRPr="00D10148">
        <w:rPr>
          <w:spacing w:val="-3"/>
        </w:rPr>
        <w:t xml:space="preserve">            Современным инструментом управления развитием организации в условиях рыночной экономики и  нарастающих изменений во внешней среде,  связанной с этим неопределенности является методология стратегического управления. Практика показывает, что те организации, которые осуществляют комплексное стратегическое планирование и управление, работают более успешно и получают прибыль значительно выше средней по отрасли. Многие руководители, имеющие опыт планирования, и просто энергичные люди не добиваются желаемого успеха из-за того, что распыляют свои силы, стремясь охватить как можно больше рынков, произвести как можно больше разнообразных продуктов и удовлетворить потребности различных групп клиентов. Для успеха  необходимы целенаправленная концентрация сил и правильно выбранная стратегия. Иными словами: кто лучше планирует свою стратегию, тот быстрее достигает успеха.</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В процессе стратегического управления ничто не является окончательным и все предварительные действия претерпевают изменения в зависимости от трансформации окружающей среды или появления новых возможностей, способных улучшить стратегию. Стратегический менеджмент – процесс, находящийся в постоянным движении. Изменение обстановки как внутри организации, так и вне ее, или все вместе требует соответствующих коррективов стратегии, поэтому процесс стратегического управления  представляет собой замкнутый цикл. </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Задача оценки деятельности и принятия коррективов является одновременно концом и началом цикла стратегического менеджмента. Ход внешних и внутренних событий рано или поздно вынуждает пересматривать предназначение компании, цели деятельности, стратегию и процесс ее осуществления. Задача менеджмента – находить пути для улучшения существующей стратегии и следить за тем, как она выполняется. </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Менеджеры должны чутко реагировать на изменение ситуации, чтобы определить, когда необходимо вносить соответствующие изменения в стратегии, а когда – нет. Это их обязанность – следить за тем, «откуда дует ветер», определять необходимость изменения ситуации на ранней стадии и реагировать на это соответствующим образом. </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lastRenderedPageBreak/>
        <w:t xml:space="preserve">         Во-первых, хотя развитие самой компании, определение целей, формирование стратегии, осуществление стратегического плана с оценкой деятельности и составляют суть стратегического менеджмента, на самом деле эти пять задач не является чем-то изолированным, а достаточно тесно взаимосвязаны. Существует весьма сильное взаимодействие между данными задачами. Например, предложение о том, какие действия предпринять, затрагивает вопрос по поводу того, возможно ли и каким образом успешно осуществлять стратегию. Вопрос о миссии компании тесно связаны с определением целей, которые необходимо достигнуть (оба пункта включают приоритеты деятельности компании). При установлении смелых, но реальных целей менеджерам необходимо принимать во внимание как показатели текущей деятельности, так и наличие стратегических выборов, способных повысить рентабельность компании. Принятие решения по поводу стратегии может быть затруднено рассуждениями о путях долгосрочного развития и тем, насколько занижены эти цели. Действительно, перечисленные задачи определения назначения компании, установления целей, выработки стратегии необходимо рассматривать интегрировано в одном блоке, а не индивидуально. </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Во-вторых, пять задач стратегического менеджмента осуществляются не изолированно. Они выполняются наряду с другими повседневными обязанностями менеджеров – контролем за ежедневными операциями, разрешением кризисных ситуаций, посещением собраний, приготовлением отчетов, решением проблем сотрудников, а также выполнением дополнительных обязанностей и общественных поручений. Поэтому, хотя обязанности по управлению стратегий и являются важнейшей функцией менеджмента, далеко не все менеджеры несут за это ответственность.  </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В-третьих, разработка и реализация стратегии – процесс трудоемкий и требует от менеджеров различных затрат. Обстановка в компании зачастую не развивается по намеченному пути. События, вынуждающие переосмыслить стратегию, могут возникать быстро, постепенно или в очень быстрой последовательности. Суть этих событий, приведших к изменению стратегии, не всегда может быть определена достаточно легко. Следовательно, менеджерам в зависимости от обстоятельств требуется различное время для рассмотрения вопросов, связанных со стратегий и принятием решений. На самом же деле менеджеры достаточно квалифицированны для того, чтобы решить когда необходимо изменить стратегию и что для этого нужно сделать. </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В-четвертых, потребность постоянно уделять достаточно времени стратегическому менеджменту продиктована необходимостью совершенствования стратегии и методов ее осуществления, максимизации вклада каждого сотрудника в повышение эффективности и качества стратегии. Обычно менеджеры тратят много сил на улучшение составляющих текущей стратегии, что лучше, чем разрабатывать и проводить в жизнь радикальные изменения в работе компании. Чрезмерные изменения стратегии могут негативно сказаться на сотрудниках, привести в замешательство покупателей. Как правило, в этом нет необходимости. Можно добиться значительных успехов, улучшая выполнение существующей стратегии. Упорство в совершенствовании правильной стратегии является зачастую залогом ее успешного осуществления. </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sz w:val="24"/>
          <w:lang w:val="kk-KZ"/>
        </w:rPr>
        <w:t>Понятие страте</w:t>
      </w:r>
      <w:r w:rsidRPr="00D10148">
        <w:rPr>
          <w:rFonts w:ascii="Times New Roman" w:hAnsi="Times New Roman"/>
          <w:sz w:val="24"/>
        </w:rPr>
        <w:t>гическое мышление</w:t>
      </w:r>
      <w:r w:rsidRPr="00D10148">
        <w:rPr>
          <w:rFonts w:ascii="Times New Roman" w:hAnsi="Times New Roman"/>
          <w:sz w:val="24"/>
          <w:lang w:val="kk-KZ"/>
        </w:rPr>
        <w:t>.</w:t>
      </w:r>
      <w:r w:rsidRPr="00D10148">
        <w:rPr>
          <w:rFonts w:ascii="Times New Roman" w:hAnsi="Times New Roman"/>
          <w:sz w:val="24"/>
        </w:rPr>
        <w:t xml:space="preserve"> Согласно Генри Минцбергу, гуру управления, «многие практики и теоретики неправильно полагают, что стратегическое планирование, стратегическое мышление и собственно создание стратегии – синонимичные понятия». Это не совсем верно. Стратегическое мышление – это отличительная черта менеджера, нацеленная на «открытие новых стратегий, которые способны переписать правила конкурентной игры и предвидеть возможное будущее, кардинально отличное от настоящего». Многие теоретики, владельцы и СЕО считают стратегическое мышление одной из главных составляющих успеха компании. Однако все ли способны научиться стратегически мыслить на благо своей компании? Как можно освоить этот навык?</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sz w:val="24"/>
        </w:rPr>
        <w:lastRenderedPageBreak/>
        <w:t>Пытаясь ответить на эти вопросы, можно выдвинуть несколько десятков теорий, но будет ли ответ истинным? Вряд ли. Потому что знание можно получить одним-единственным способом - научиться у тех, кто этим навыком уже обладает.</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sz w:val="24"/>
        </w:rPr>
        <w:t>Поэтому решено было опросить тех топ-менеджеров, которые являются признанными специалистами по стратегическому мышлению в своей отрасли. Полученные данные показали, что искомый навык развивается у человека под воздействием десяти определенных типов ситуаций (например, угроза банкротства компании).</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sz w:val="24"/>
        </w:rPr>
        <w:t>Однако ошибочно думать, что стратегическое мышление необходимо только лидерам. Нет, оно нужно любому менеджеру, чтобы точнее определять цели и оптимизировать способы их достижения. Это знание не только поможет вам добиться успехов в компании и продвинуться вверх по карьерной лестнице, но будет способствовать развитию смежных навыков. Зачем? Лидерами не рождаются – ими становятся. Может быть, когда-нибудь эту фразу скажут и о вас?</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b/>
          <w:bCs/>
          <w:sz w:val="24"/>
        </w:rPr>
        <w:t>Десять ситуаций</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sz w:val="24"/>
        </w:rPr>
        <w:t>Эти события формируют у менеджера способность мыслить стратегически и в правильном направлении, кроме того, они представляют собой четыре уровня взаимодействия: личный, межличностный, организационный и внешний. Нужно заметить, что, конечно, каждый из опрошенных топ-менеджеров не извлекал свои знания по крупицам из всех перечисленных ситуаций, и набор самих событий был различен. Здесь представлены некие архетипы.</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b/>
          <w:bCs/>
          <w:i/>
          <w:iCs/>
          <w:sz w:val="24"/>
        </w:rPr>
        <w:t>1. Воспитание и образование</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sz w:val="24"/>
        </w:rPr>
        <w:t>Эта та база, без которой невозможно дальнейшее развитие. Причем образование не ограничивается только университетом или МВА, лидеры должны учиться всю жизнь, потому что иначе они быстро потеряют свои позиции.</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b/>
          <w:bCs/>
          <w:i/>
          <w:iCs/>
          <w:sz w:val="24"/>
        </w:rPr>
        <w:t>2. Опыт работы</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sz w:val="24"/>
        </w:rPr>
        <w:t>Самый важный фактор здесь - ответственность за реализацию проектов (например, слияние компаний) и свобода принятия решений в этой сфере.</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b/>
          <w:bCs/>
          <w:i/>
          <w:iCs/>
          <w:sz w:val="24"/>
        </w:rPr>
        <w:t>3. Опыт в качестве СЕО</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sz w:val="24"/>
        </w:rPr>
        <w:t>Здесь очень часто интересы компаний и лидера часто противоречивы. Руководство хочет видеть на посту СЕО человека состоявшегося, признанного лидера, в то время как сами топ - менеджеры считают, что пребывание на столь ответственном посту очень важно для развития стратегического мышления, потому что дает возможность «увидеть всю картину».</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b/>
          <w:bCs/>
          <w:i/>
          <w:iCs/>
          <w:sz w:val="24"/>
        </w:rPr>
        <w:t>4. Наставник</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sz w:val="24"/>
        </w:rPr>
        <w:t>Многие руководители имеют наставников, однако нужно понимать, что коучер или тренер не может вам развить ваше стратегическое мышление. Это должен быть настоящий управленец, готовый давать вам обратную связь. Возможно, это ваш начальник?</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b/>
          <w:bCs/>
          <w:i/>
          <w:iCs/>
          <w:sz w:val="24"/>
        </w:rPr>
        <w:t>5. Диалог с коллегами</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sz w:val="24"/>
        </w:rPr>
        <w:t>Коллеги очень часто бросают вызов, на который лидер должен адекватно отвечать. Это хорошая практика – цена ошибки еще не слишком велика, но приобретенный опыт поможет в будущем.</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b/>
          <w:bCs/>
          <w:i/>
          <w:iCs/>
          <w:sz w:val="24"/>
        </w:rPr>
        <w:t>6. Оценка результатов</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sz w:val="24"/>
        </w:rPr>
        <w:t>Нужно стараться подходить к любой проблеме как можно более широко, не замыкаясь в одном из аспектов. Это расширяет ваш стратегический кругозор и развивает нужный навык.</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b/>
          <w:bCs/>
          <w:i/>
          <w:iCs/>
          <w:sz w:val="24"/>
        </w:rPr>
        <w:t>7. Выполнение стратегического плана</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sz w:val="24"/>
        </w:rPr>
        <w:t>Развитие стратегических способностей менеджера невозможно без участия в процессах планирования с коллегами и руководством.</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b/>
          <w:bCs/>
          <w:i/>
          <w:iCs/>
          <w:sz w:val="24"/>
        </w:rPr>
        <w:t>8. Реализация проекта</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sz w:val="24"/>
        </w:rPr>
        <w:lastRenderedPageBreak/>
        <w:t>Речь не идет о простых и проходных проектах, это должны быть сложные, трудоемкие проекты, продолжительностью не менее года. Здесь тоже основным фактором для развития стратегического мышления является свобода в принятии решений.</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b/>
          <w:bCs/>
          <w:i/>
          <w:iCs/>
          <w:sz w:val="24"/>
        </w:rPr>
        <w:t>9. Угроза выживанию компании</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sz w:val="24"/>
        </w:rPr>
        <w:t>События такого рода всегда заставляют пересмотреть собственную позицию и свое видение проблем и способов их решения. Опыт трудный, но необходимый.</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b/>
          <w:bCs/>
          <w:i/>
          <w:iCs/>
          <w:sz w:val="24"/>
        </w:rPr>
        <w:t>10. Чужой опыт</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sz w:val="24"/>
        </w:rPr>
        <w:t>Человеку вообще не свойственно учиться на чужом опыте и чужих ошибках, но, возвращаясь к началу, - по-настоящему научиться навыку можно только у тех, кто этим знанием владеет. Поэтому, если вы хотите стать настоящим стратегом, вам придется научиться извлекать полезные уроки из чужого опыта.</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sz w:val="24"/>
        </w:rPr>
        <w:t>Для того чтобы развить стратегическое мышление вам потребуется время – этот навык нарабатывается годами. Большинство топ-менеджеров заявили, что им потребовалось около десяти лет, чтобы окончательно сформировать и оточить свой навык. Более того, они постоянно находились в одной, а иногда и в двух параллельных ситуациях. Потому что просто пережить ситуацию и приобрести опыт мало – нужно научиться применять полученные знания, предвидеть проблемы и видеть способы их избежать. К сожалению, искусственно создать необходимые для развития стратегического мышления условия крайне трудно, поэтому в данном случае учиться придется прямо «на поле боя». Люди сами по себе не становиться великими стратегами, они планомерно создают предпосылки для собственного развития или их создает компания для них.</w:t>
      </w:r>
    </w:p>
    <w:p w:rsidR="00D8296E" w:rsidRPr="00D10148" w:rsidRDefault="00D8296E" w:rsidP="00D8296E">
      <w:pPr>
        <w:shd w:val="clear" w:color="auto" w:fill="FFFFFF"/>
        <w:ind w:left="360"/>
        <w:jc w:val="both"/>
        <w:rPr>
          <w:rFonts w:ascii="Times New Roman" w:hAnsi="Times New Roman"/>
          <w:sz w:val="24"/>
        </w:rPr>
      </w:pPr>
      <w:r w:rsidRPr="00D10148">
        <w:rPr>
          <w:rFonts w:ascii="Times New Roman" w:hAnsi="Times New Roman"/>
          <w:sz w:val="24"/>
        </w:rPr>
        <w:t>И прежде чем взяться за решение задачи, подумайте, что именно вы хотите извлечь из этого опыта, чему конкретно научиться, - это поможет вам извлечь максимальную пользу из ситуации, а кроме этого, даст вам прекрасную возможность на практике использовать стратегическое мышление. Но главное – не забывайте учиться. Всегда, всему и везде.</w:t>
      </w:r>
    </w:p>
    <w:p w:rsidR="00D8296E" w:rsidRPr="00D10148" w:rsidRDefault="00D8296E" w:rsidP="00D8296E">
      <w:pPr>
        <w:pStyle w:val="a4"/>
        <w:spacing w:before="0" w:beforeAutospacing="0" w:after="0" w:afterAutospacing="0"/>
        <w:ind w:left="2637"/>
        <w:jc w:val="both"/>
        <w:rPr>
          <w:spacing w:val="-3"/>
        </w:rPr>
      </w:pPr>
    </w:p>
    <w:p w:rsidR="00D8296E" w:rsidRPr="00D10148" w:rsidRDefault="00D8296E" w:rsidP="00D8296E">
      <w:pPr>
        <w:pStyle w:val="a4"/>
        <w:spacing w:before="0" w:beforeAutospacing="0" w:after="0" w:afterAutospacing="0"/>
        <w:ind w:firstLine="567"/>
        <w:jc w:val="both"/>
        <w:rPr>
          <w:spacing w:val="-3"/>
        </w:rPr>
      </w:pPr>
      <w:r w:rsidRPr="00D10148">
        <w:rPr>
          <w:spacing w:val="-3"/>
        </w:rPr>
        <w:t>Для того, чтобы конкурировать в сложной и быстроизменяющейся сегодняшней обстановке, фирма должна определиться с теми, кто управляет разработкой стратегии - стратегическими менеджерами. Их задача - обеспечение деятельности всей организации по определенному направлению (часто их называют комплексными менеджерами). Они отличаются от функциональных менеджеров, которые обеспечивают реализацию отдельных функций бизнеса (кадры, снабжение, производство, продажа, обслуживание клиентов, учет) и занимают уникальное положение в компании, управляя всей организацией в стратегическом смысле.</w:t>
      </w:r>
    </w:p>
    <w:p w:rsidR="00D8296E" w:rsidRPr="00D10148" w:rsidRDefault="00D8296E" w:rsidP="00D8296E">
      <w:pPr>
        <w:pStyle w:val="a4"/>
        <w:spacing w:before="0" w:beforeAutospacing="0" w:after="0" w:afterAutospacing="0"/>
        <w:ind w:firstLine="567"/>
        <w:jc w:val="both"/>
        <w:rPr>
          <w:spacing w:val="-3"/>
        </w:rPr>
      </w:pPr>
      <w:r w:rsidRPr="00D10148">
        <w:rPr>
          <w:spacing w:val="-3"/>
        </w:rPr>
        <w:t>По мнению Э. Враппа (университет Чикаго) наиболее удачливые стратегические менеджеры должны обладать следующими качествами:</w:t>
      </w:r>
    </w:p>
    <w:p w:rsidR="00D8296E" w:rsidRPr="00D10148" w:rsidRDefault="00D8296E" w:rsidP="00D8296E">
      <w:pPr>
        <w:pStyle w:val="a4"/>
        <w:spacing w:before="0" w:beforeAutospacing="0" w:after="0" w:afterAutospacing="0"/>
        <w:ind w:firstLine="567"/>
        <w:jc w:val="both"/>
        <w:rPr>
          <w:b/>
          <w:i/>
          <w:spacing w:val="-3"/>
        </w:rPr>
      </w:pPr>
      <w:r w:rsidRPr="00D10148">
        <w:rPr>
          <w:b/>
          <w:i/>
          <w:spacing w:val="-3"/>
        </w:rPr>
        <w:t>- быть хорошо информированы,</w:t>
      </w:r>
    </w:p>
    <w:p w:rsidR="00D8296E" w:rsidRPr="00D10148" w:rsidRDefault="00D8296E" w:rsidP="00D8296E">
      <w:pPr>
        <w:pStyle w:val="a4"/>
        <w:spacing w:before="0" w:beforeAutospacing="0" w:after="0" w:afterAutospacing="0"/>
        <w:ind w:firstLine="567"/>
        <w:jc w:val="both"/>
        <w:rPr>
          <w:b/>
          <w:i/>
          <w:spacing w:val="-3"/>
        </w:rPr>
      </w:pPr>
      <w:r w:rsidRPr="00D10148">
        <w:rPr>
          <w:b/>
          <w:i/>
          <w:spacing w:val="-3"/>
        </w:rPr>
        <w:t>- уметь управлять своими временем и энергией,</w:t>
      </w:r>
    </w:p>
    <w:p w:rsidR="00D8296E" w:rsidRPr="00D10148" w:rsidRDefault="00D8296E" w:rsidP="00D8296E">
      <w:pPr>
        <w:pStyle w:val="a4"/>
        <w:spacing w:before="0" w:beforeAutospacing="0" w:after="0" w:afterAutospacing="0"/>
        <w:ind w:firstLine="567"/>
        <w:jc w:val="both"/>
        <w:rPr>
          <w:b/>
          <w:i/>
          <w:spacing w:val="-3"/>
        </w:rPr>
      </w:pPr>
      <w:r w:rsidRPr="00D10148">
        <w:rPr>
          <w:b/>
          <w:i/>
          <w:spacing w:val="-3"/>
        </w:rPr>
        <w:t>- быть хорошими политиками (создателями консенсуса),</w:t>
      </w:r>
    </w:p>
    <w:p w:rsidR="00D8296E" w:rsidRPr="00D10148" w:rsidRDefault="00D8296E" w:rsidP="00D8296E">
      <w:pPr>
        <w:pStyle w:val="a4"/>
        <w:spacing w:before="0" w:beforeAutospacing="0" w:after="0" w:afterAutospacing="0"/>
        <w:ind w:firstLine="567"/>
        <w:jc w:val="both"/>
        <w:rPr>
          <w:b/>
          <w:i/>
          <w:spacing w:val="-3"/>
        </w:rPr>
      </w:pPr>
      <w:r w:rsidRPr="00D10148">
        <w:rPr>
          <w:b/>
          <w:i/>
          <w:spacing w:val="-3"/>
        </w:rPr>
        <w:t>- они не должны быть, как эксперты,"зациклены",</w:t>
      </w:r>
    </w:p>
    <w:p w:rsidR="00D8296E" w:rsidRPr="00D10148" w:rsidRDefault="00D8296E" w:rsidP="00D8296E">
      <w:pPr>
        <w:pStyle w:val="a4"/>
        <w:spacing w:before="0" w:beforeAutospacing="0" w:after="0" w:afterAutospacing="0"/>
        <w:ind w:firstLine="567"/>
        <w:jc w:val="both"/>
        <w:rPr>
          <w:b/>
          <w:spacing w:val="-3"/>
        </w:rPr>
      </w:pPr>
      <w:r w:rsidRPr="00D10148">
        <w:rPr>
          <w:b/>
          <w:i/>
          <w:spacing w:val="-3"/>
        </w:rPr>
        <w:t>- способностью продвигать программу в частных направлениях</w:t>
      </w:r>
      <w:r w:rsidRPr="00D10148">
        <w:rPr>
          <w:b/>
          <w:spacing w:val="-3"/>
        </w:rPr>
        <w:t>.</w:t>
      </w:r>
    </w:p>
    <w:p w:rsidR="00D8296E" w:rsidRPr="00D10148" w:rsidRDefault="00D8296E" w:rsidP="00D8296E">
      <w:pPr>
        <w:pStyle w:val="a4"/>
        <w:spacing w:before="0" w:beforeAutospacing="0" w:after="0" w:afterAutospacing="0"/>
        <w:ind w:firstLine="567"/>
        <w:jc w:val="both"/>
        <w:rPr>
          <w:spacing w:val="-3"/>
        </w:rPr>
      </w:pPr>
      <w:r w:rsidRPr="00D10148">
        <w:rPr>
          <w:b/>
          <w:spacing w:val="-3"/>
        </w:rPr>
        <w:t xml:space="preserve">  </w:t>
      </w:r>
      <w:r w:rsidRPr="00D10148">
        <w:rPr>
          <w:spacing w:val="-3"/>
        </w:rPr>
        <w:t xml:space="preserve">     Хорошая информированность предусматривает возможность принятия широкого диапазона управленческих решений на разных уровнях управления. Менеджеры должны создать сеть источников информации в различных частях организации, что даст им возможность оставаться в пределах оперативных реальностей.</w:t>
      </w:r>
    </w:p>
    <w:p w:rsidR="00D8296E" w:rsidRPr="00D10148" w:rsidRDefault="00D8296E" w:rsidP="00D8296E">
      <w:pPr>
        <w:pStyle w:val="a4"/>
        <w:spacing w:before="0" w:beforeAutospacing="0" w:after="0" w:afterAutospacing="0"/>
        <w:ind w:firstLine="567"/>
        <w:jc w:val="both"/>
        <w:rPr>
          <w:spacing w:val="-3"/>
        </w:rPr>
      </w:pPr>
      <w:r w:rsidRPr="00D10148">
        <w:rPr>
          <w:spacing w:val="-3"/>
        </w:rPr>
        <w:t xml:space="preserve">         Они должны уметь распределять свое время и энергию среди различных дел, решений или проблем. Они должны знать, когда надо делегировать ответственность, а когда надо включаться в частное решение.</w:t>
      </w:r>
    </w:p>
    <w:p w:rsidR="00D8296E" w:rsidRPr="00D10148" w:rsidRDefault="00D8296E" w:rsidP="00D8296E">
      <w:pPr>
        <w:pStyle w:val="a4"/>
        <w:spacing w:before="0" w:beforeAutospacing="0" w:after="0" w:afterAutospacing="0"/>
        <w:ind w:firstLine="567"/>
        <w:jc w:val="both"/>
        <w:rPr>
          <w:spacing w:val="-3"/>
        </w:rPr>
      </w:pPr>
      <w:r w:rsidRPr="00D10148">
        <w:rPr>
          <w:spacing w:val="-3"/>
        </w:rPr>
        <w:t xml:space="preserve">        Хороший политик должен обладать искусством достижения консенсуса на основе своих идей, а не давить своим авторитетом для их продвижения. Он должен действовать как член или лидер коалиции, а не как диктатор.</w:t>
      </w:r>
    </w:p>
    <w:p w:rsidR="00D8296E" w:rsidRPr="00D10148" w:rsidRDefault="00D8296E" w:rsidP="00D8296E">
      <w:pPr>
        <w:ind w:firstLine="567"/>
        <w:jc w:val="both"/>
        <w:rPr>
          <w:rFonts w:ascii="Times New Roman" w:hAnsi="Times New Roman"/>
          <w:spacing w:val="-3"/>
          <w:sz w:val="24"/>
        </w:rPr>
      </w:pPr>
      <w:r w:rsidRPr="00D10148">
        <w:rPr>
          <w:rFonts w:ascii="Times New Roman" w:hAnsi="Times New Roman"/>
          <w:spacing w:val="-3"/>
          <w:sz w:val="24"/>
        </w:rPr>
        <w:lastRenderedPageBreak/>
        <w:t xml:space="preserve">      Изменяющийся мир требует от стратегического менеджера определенной гибкости. Он должен быть готовым к маневру и адаптации к складующейся обстановке. Это не означает, что фирма должна действовать без определенных целей, но надо быть готовым к их корректировке. Те менеджеры, которые ограничивают принятие стратегических решений регулярным циклом планирования (когда невозможно избежать подготовки плана), имеют неправильное представление о том, каковы их обязанности по принятию решений. Корректировки обычно затрагивают частности, но иногда возникает необходимость пересмотра основной стратегии под влиянием значительных внешних перемен или резкого ухудшения финансового состояния компании.   Непредвиденные события, неожиданные возможности или угрозы, а также постоянный поток новых предложений заставляют менеджеров изменять спланированные действия и принимать внеплановые меры. Нельзя откладывать изменения стратегии до тех пор, пока не придет время работать над стратегическим планом следующего года. Поэтому менеджеры должны чутко реагировать на изменение ситуации, чтобы определить, когда необходимо вносить соответствующие изменения в стратегии, а когда – нет. Это их обязанность – следить за тем, «откуда дует ветер», определять необходимость изменения ситуации на ранней стадии и реагировать на это соответствующим образом. </w:t>
      </w:r>
    </w:p>
    <w:p w:rsidR="00D8296E" w:rsidRPr="00D10148" w:rsidRDefault="00D8296E" w:rsidP="00D8296E">
      <w:pPr>
        <w:pStyle w:val="a4"/>
        <w:spacing w:before="0" w:beforeAutospacing="0" w:after="0" w:afterAutospacing="0"/>
        <w:ind w:firstLine="567"/>
        <w:jc w:val="both"/>
        <w:rPr>
          <w:spacing w:val="-3"/>
        </w:rPr>
      </w:pPr>
      <w:r w:rsidRPr="00D10148">
        <w:rPr>
          <w:spacing w:val="-3"/>
        </w:rPr>
        <w:t xml:space="preserve">          В процессе разработки стратегии менеджер аккумулирует всю имеющуюся информацию о состоянии на рынке, открывающихся возможностях, возможных подходах. Особо следует выделить те действия, компоненты стратегии, которые определяют успех ее деятельности. Поскольку стратегия - это совокупность действий, то она должна определять, что делать, когда делать, кому делать.</w:t>
      </w:r>
    </w:p>
    <w:p w:rsidR="00D8296E" w:rsidRPr="00D10148" w:rsidRDefault="00D8296E" w:rsidP="00D8296E">
      <w:pPr>
        <w:pStyle w:val="a5"/>
        <w:spacing w:after="0"/>
        <w:ind w:left="0" w:firstLine="567"/>
        <w:jc w:val="both"/>
        <w:rPr>
          <w:spacing w:val="-3"/>
        </w:rPr>
      </w:pPr>
      <w:r w:rsidRPr="00D10148">
        <w:rPr>
          <w:b/>
        </w:rPr>
        <w:t>Стратегическое планирование</w:t>
      </w:r>
      <w:r w:rsidRPr="00D10148">
        <w:t xml:space="preserve">  представляет собой набор конкретных действий и решений, предпринимаемых руководством и ведущих к реализации стратегий, предназначенных для того, чтобы помочь организации достичь своих целей. Стратегические планы, принятые с запозданием и вовремя не скорректированные, не имеют никакого смысла. Те менеджеры, которые ограничивают принятие стратегических решений регулярным циклом планирования (когда невозможно избежать подготовки плана), имеют неправильное представление о том, каковы их обязанности по принятию решений.  </w:t>
      </w:r>
    </w:p>
    <w:p w:rsidR="00D8296E" w:rsidRPr="00D10148" w:rsidRDefault="00D8296E" w:rsidP="00D8296E">
      <w:pPr>
        <w:pStyle w:val="2"/>
        <w:spacing w:after="0" w:line="240" w:lineRule="auto"/>
        <w:ind w:left="0" w:firstLine="567"/>
        <w:jc w:val="both"/>
        <w:rPr>
          <w:spacing w:val="-3"/>
        </w:rPr>
      </w:pPr>
      <w:r w:rsidRPr="00D10148">
        <w:rPr>
          <w:spacing w:val="-3"/>
        </w:rPr>
        <w:t xml:space="preserve">       Предшественником стратегического планирования была система долгосрочного планирования. Эта система, получившая максимальное развитие на Западе в 50-е годы, в основном соответствовала приростному типу организационного поведения компаний.  В 60 – 70-е годы долгосрочное планирование в США и Западной Европе переросло в систему стратегического планирования. В определенной мере эта система стала ответной реакцией ряда компаний на существенное изменение их внешней среды, которое проявилось в насыщении соответствующих рынков.    Считалось общепризнанным, что главное отличие стратегического планирования от всех других видов планирования - это его принципиальная направленность не внутрь организации, а вовне. В эволюции корпоративного управления этап перехода от модели «закрытой организации» к модели «открытой организации» связывают со стратегическим планированием. Характерная черта открытой организации – это профессиональный стратегический анализ изменений своей внешней среды и выработка адекватных адаптивных реакций.         Наряду с учетом тенденций внешней среды, стратегического планирование интегрирует все последние достижения в области методов планирования и, по сравнению с долгосрочным планированием, является значительно более сложным и многогранным. В арсенал новых методов, используемых стратегическим планированием, которые остаются актуальными и сегодня, входят:       </w:t>
      </w:r>
    </w:p>
    <w:p w:rsidR="00D8296E" w:rsidRPr="00D10148" w:rsidRDefault="00D8296E" w:rsidP="00D8296E">
      <w:pPr>
        <w:pStyle w:val="2"/>
        <w:numPr>
          <w:ilvl w:val="0"/>
          <w:numId w:val="4"/>
        </w:numPr>
        <w:tabs>
          <w:tab w:val="num" w:pos="900"/>
        </w:tabs>
        <w:spacing w:after="0" w:line="240" w:lineRule="auto"/>
        <w:ind w:left="0" w:firstLine="397"/>
        <w:jc w:val="both"/>
        <w:rPr>
          <w:spacing w:val="-3"/>
        </w:rPr>
      </w:pPr>
      <w:r w:rsidRPr="00D10148">
        <w:rPr>
          <w:spacing w:val="-3"/>
        </w:rPr>
        <w:t>модели анализа инвестиционных портфелей компании;</w:t>
      </w:r>
    </w:p>
    <w:p w:rsidR="00D8296E" w:rsidRPr="00D10148" w:rsidRDefault="00D8296E" w:rsidP="00D8296E">
      <w:pPr>
        <w:pStyle w:val="2"/>
        <w:numPr>
          <w:ilvl w:val="0"/>
          <w:numId w:val="4"/>
        </w:numPr>
        <w:tabs>
          <w:tab w:val="num" w:pos="900"/>
        </w:tabs>
        <w:spacing w:after="0" w:line="240" w:lineRule="auto"/>
        <w:ind w:left="0" w:firstLine="397"/>
        <w:jc w:val="both"/>
        <w:rPr>
          <w:spacing w:val="-3"/>
        </w:rPr>
      </w:pPr>
      <w:r w:rsidRPr="00D10148">
        <w:rPr>
          <w:spacing w:val="-3"/>
        </w:rPr>
        <w:t xml:space="preserve">разработка ситуационных планов развития; </w:t>
      </w:r>
    </w:p>
    <w:p w:rsidR="00D8296E" w:rsidRPr="00D10148" w:rsidRDefault="00D8296E" w:rsidP="00D8296E">
      <w:pPr>
        <w:pStyle w:val="2"/>
        <w:numPr>
          <w:ilvl w:val="0"/>
          <w:numId w:val="4"/>
        </w:numPr>
        <w:tabs>
          <w:tab w:val="num" w:pos="900"/>
        </w:tabs>
        <w:spacing w:after="0" w:line="240" w:lineRule="auto"/>
        <w:ind w:left="0" w:firstLine="397"/>
        <w:jc w:val="both"/>
        <w:rPr>
          <w:spacing w:val="-3"/>
        </w:rPr>
      </w:pPr>
      <w:r w:rsidRPr="00D10148">
        <w:rPr>
          <w:spacing w:val="-3"/>
        </w:rPr>
        <w:t>использование систем экспертных оценок;</w:t>
      </w:r>
    </w:p>
    <w:p w:rsidR="00D8296E" w:rsidRPr="00D10148" w:rsidRDefault="00D8296E" w:rsidP="00D8296E">
      <w:pPr>
        <w:pStyle w:val="2"/>
        <w:numPr>
          <w:ilvl w:val="0"/>
          <w:numId w:val="4"/>
        </w:numPr>
        <w:tabs>
          <w:tab w:val="num" w:pos="900"/>
        </w:tabs>
        <w:spacing w:after="0" w:line="240" w:lineRule="auto"/>
        <w:ind w:left="0" w:firstLine="397"/>
        <w:jc w:val="both"/>
        <w:rPr>
          <w:spacing w:val="-3"/>
        </w:rPr>
      </w:pPr>
      <w:r w:rsidRPr="00D10148">
        <w:rPr>
          <w:spacing w:val="-3"/>
        </w:rPr>
        <w:t xml:space="preserve">применение различных аналитических матриц для исследования альтернатив возможного стратегического развития. </w:t>
      </w:r>
    </w:p>
    <w:p w:rsidR="00D8296E" w:rsidRPr="00D10148" w:rsidRDefault="00D8296E" w:rsidP="00D8296E">
      <w:pPr>
        <w:pStyle w:val="2"/>
        <w:spacing w:after="0" w:line="240" w:lineRule="auto"/>
        <w:ind w:left="0" w:firstLine="567"/>
        <w:jc w:val="both"/>
        <w:rPr>
          <w:spacing w:val="-3"/>
        </w:rPr>
      </w:pPr>
      <w:r w:rsidRPr="00D10148">
        <w:rPr>
          <w:spacing w:val="-3"/>
        </w:rPr>
        <w:lastRenderedPageBreak/>
        <w:t xml:space="preserve">Таким образом, стратегическое планирование – это составная часть процесса разработки стратегии как отдельных подсистем деловой деятельности организации (структурных подразделений, функциональных служб, отдельных бизнесов и т.д.), так и ее корпоративной стратегии в целом.  Стратегический план организации есть совокупность стратегий, выработанных различными менеджерами, на различных уровнях организационной иерархии. Чем крупнее предприятие, тем больше источников формирования стратегий. И только тогда, когда менеджеры смогут объединить стратегии, выработанные на различных уровнях в одну связанную и последовательную систему, можно говорить о полноте предпринятых усилий по формированию стратегий. В системе стратегического планирования не предполагается, что будущее непременно должно быть лучше прошлого и его можно изучать методами экстраполяции. Поэтому в стратегическом планировании важное место отводится анализу перспектив организации, задачей которого является выяснение тех тенденций, опасностей, возможностей, а также отдельных чрезвычайных ситуаций, которые способны изменить сложившиеся тенденции. Этот анализ дополняется анализом позиций в конкурентной борьбе. </w:t>
      </w:r>
    </w:p>
    <w:p w:rsidR="00D8296E" w:rsidRPr="00D10148" w:rsidRDefault="00D8296E" w:rsidP="00D8296E">
      <w:pPr>
        <w:ind w:firstLine="567"/>
        <w:jc w:val="both"/>
        <w:rPr>
          <w:rFonts w:ascii="Times New Roman" w:hAnsi="Times New Roman"/>
          <w:spacing w:val="-3"/>
          <w:sz w:val="24"/>
        </w:rPr>
      </w:pPr>
      <w:r w:rsidRPr="00D10148">
        <w:rPr>
          <w:rFonts w:ascii="Times New Roman" w:hAnsi="Times New Roman"/>
          <w:spacing w:val="-3"/>
          <w:sz w:val="24"/>
        </w:rPr>
        <w:t xml:space="preserve"> При реализация стратегического плана  необходимо изучение стратегических альтернатив, выбор стратегии по методике Бостонской консультативной фирмы, эталонные стратегии бизнеса.</w:t>
      </w:r>
    </w:p>
    <w:p w:rsidR="00D8296E" w:rsidRPr="00D10148" w:rsidRDefault="00D8296E" w:rsidP="00D8296E">
      <w:pPr>
        <w:ind w:firstLine="567"/>
        <w:jc w:val="both"/>
        <w:rPr>
          <w:rFonts w:ascii="Times New Roman" w:hAnsi="Times New Roman"/>
          <w:spacing w:val="-3"/>
          <w:sz w:val="24"/>
        </w:rPr>
      </w:pPr>
      <w:r w:rsidRPr="00D10148">
        <w:rPr>
          <w:rFonts w:ascii="Times New Roman" w:hAnsi="Times New Roman"/>
          <w:spacing w:val="-3"/>
          <w:sz w:val="24"/>
        </w:rPr>
        <w:t xml:space="preserve">Различают следующие </w:t>
      </w:r>
      <w:r w:rsidRPr="00D10148">
        <w:rPr>
          <w:rFonts w:ascii="Times New Roman" w:hAnsi="Times New Roman"/>
          <w:b/>
          <w:spacing w:val="-3"/>
          <w:sz w:val="24"/>
        </w:rPr>
        <w:t>стратегические альтернативы</w:t>
      </w:r>
      <w:r w:rsidRPr="00D10148">
        <w:rPr>
          <w:rFonts w:ascii="Times New Roman" w:hAnsi="Times New Roman"/>
          <w:spacing w:val="-3"/>
          <w:sz w:val="24"/>
        </w:rPr>
        <w:t>:</w:t>
      </w:r>
    </w:p>
    <w:p w:rsidR="00D8296E" w:rsidRPr="00D10148" w:rsidRDefault="00D8296E" w:rsidP="00D8296E">
      <w:pPr>
        <w:ind w:firstLine="567"/>
        <w:jc w:val="both"/>
        <w:rPr>
          <w:rFonts w:ascii="Times New Roman" w:hAnsi="Times New Roman"/>
          <w:spacing w:val="-3"/>
          <w:sz w:val="24"/>
        </w:rPr>
      </w:pPr>
      <w:r w:rsidRPr="00D10148">
        <w:rPr>
          <w:rFonts w:ascii="Times New Roman" w:hAnsi="Times New Roman"/>
          <w:spacing w:val="-3"/>
          <w:sz w:val="24"/>
        </w:rPr>
        <w:t>1.</w:t>
      </w:r>
      <w:r w:rsidRPr="00D10148">
        <w:rPr>
          <w:rFonts w:ascii="Times New Roman" w:hAnsi="Times New Roman"/>
          <w:b/>
          <w:spacing w:val="-3"/>
          <w:sz w:val="24"/>
        </w:rPr>
        <w:t>Ограниченный рост</w:t>
      </w:r>
      <w:r w:rsidRPr="00D10148">
        <w:rPr>
          <w:rFonts w:ascii="Times New Roman" w:hAnsi="Times New Roman"/>
          <w:spacing w:val="-3"/>
          <w:sz w:val="24"/>
        </w:rPr>
        <w:t>. Этой альтернативы придерживаются большинство организаций, которые уже достигли достаточного развития и имеют стабильное положение в отрасли. Это не рискованный способ развития. Он предполагает планиро</w:t>
      </w:r>
      <w:r w:rsidRPr="00D10148">
        <w:rPr>
          <w:rFonts w:ascii="Times New Roman" w:hAnsi="Times New Roman"/>
          <w:spacing w:val="-3"/>
          <w:sz w:val="24"/>
        </w:rPr>
        <w:softHyphen/>
        <w:t>вание невысоких темпов роста по отношению к достигнутому уровню.</w:t>
      </w:r>
    </w:p>
    <w:p w:rsidR="00D8296E" w:rsidRPr="00D10148" w:rsidRDefault="00D8296E" w:rsidP="00D8296E">
      <w:pPr>
        <w:ind w:firstLine="567"/>
        <w:jc w:val="both"/>
        <w:rPr>
          <w:rFonts w:ascii="Times New Roman" w:hAnsi="Times New Roman"/>
          <w:spacing w:val="-3"/>
          <w:sz w:val="24"/>
        </w:rPr>
      </w:pPr>
      <w:r w:rsidRPr="00D10148">
        <w:rPr>
          <w:rFonts w:ascii="Times New Roman" w:hAnsi="Times New Roman"/>
          <w:spacing w:val="-3"/>
          <w:sz w:val="24"/>
        </w:rPr>
        <w:t>2.</w:t>
      </w:r>
      <w:r w:rsidRPr="00D10148">
        <w:rPr>
          <w:rFonts w:ascii="Times New Roman" w:hAnsi="Times New Roman"/>
          <w:b/>
          <w:spacing w:val="-3"/>
          <w:sz w:val="24"/>
        </w:rPr>
        <w:t>Рост</w:t>
      </w:r>
      <w:r w:rsidRPr="00D10148">
        <w:rPr>
          <w:rFonts w:ascii="Times New Roman" w:hAnsi="Times New Roman"/>
          <w:spacing w:val="-3"/>
          <w:sz w:val="24"/>
        </w:rPr>
        <w:t>. Это альтернатива, которая применяется в новых быстрорастущих от</w:t>
      </w:r>
      <w:r w:rsidRPr="00D10148">
        <w:rPr>
          <w:rFonts w:ascii="Times New Roman" w:hAnsi="Times New Roman"/>
          <w:spacing w:val="-3"/>
          <w:sz w:val="24"/>
        </w:rPr>
        <w:softHyphen/>
        <w:t>раслях с большими перспективами развития. Обычно ей следуют новые и молодые предприятия, которые планируют высокие темпы роста. Рост может быть внутрен</w:t>
      </w:r>
      <w:r w:rsidRPr="00D10148">
        <w:rPr>
          <w:rFonts w:ascii="Times New Roman" w:hAnsi="Times New Roman"/>
          <w:spacing w:val="-3"/>
          <w:sz w:val="24"/>
        </w:rPr>
        <w:softHyphen/>
        <w:t>ним и внешним. Внутренний рост осуществляется за счет диверсификации, т.е. рас</w:t>
      </w:r>
      <w:r w:rsidRPr="00D10148">
        <w:rPr>
          <w:rFonts w:ascii="Times New Roman" w:hAnsi="Times New Roman"/>
          <w:spacing w:val="-3"/>
          <w:sz w:val="24"/>
        </w:rPr>
        <w:softHyphen/>
        <w:t>ширения сферы деятельности, ассортимента продукции. Внешний рост предполагает укрупнение предприятий за счет захвата монопольной власти в отрасли и в смежных отраслях. Рост может быть горизонтальным или вертикальным. Например, произво</w:t>
      </w:r>
      <w:r w:rsidRPr="00D10148">
        <w:rPr>
          <w:rFonts w:ascii="Times New Roman" w:hAnsi="Times New Roman"/>
          <w:spacing w:val="-3"/>
          <w:sz w:val="24"/>
        </w:rPr>
        <w:softHyphen/>
        <w:t>дитель приобретает фирму-поставщика или аналогичную фирму. Рост может при</w:t>
      </w:r>
      <w:r w:rsidRPr="00D10148">
        <w:rPr>
          <w:rFonts w:ascii="Times New Roman" w:hAnsi="Times New Roman"/>
          <w:spacing w:val="-3"/>
          <w:sz w:val="24"/>
        </w:rPr>
        <w:softHyphen/>
        <w:t>вести к конгломератам, т.е. объединению фирм в никак не связанных отраслях.</w:t>
      </w:r>
    </w:p>
    <w:p w:rsidR="00D8296E" w:rsidRPr="00D10148" w:rsidRDefault="00D8296E" w:rsidP="00D8296E">
      <w:pPr>
        <w:ind w:firstLine="567"/>
        <w:jc w:val="both"/>
        <w:rPr>
          <w:rFonts w:ascii="Times New Roman" w:hAnsi="Times New Roman"/>
          <w:spacing w:val="-3"/>
          <w:sz w:val="24"/>
        </w:rPr>
      </w:pPr>
      <w:r w:rsidRPr="00D10148">
        <w:rPr>
          <w:rFonts w:ascii="Times New Roman" w:hAnsi="Times New Roman"/>
          <w:spacing w:val="-3"/>
          <w:sz w:val="24"/>
        </w:rPr>
        <w:t xml:space="preserve">3. </w:t>
      </w:r>
      <w:r w:rsidRPr="00D10148">
        <w:rPr>
          <w:rFonts w:ascii="Times New Roman" w:hAnsi="Times New Roman"/>
          <w:b/>
          <w:spacing w:val="-3"/>
          <w:sz w:val="24"/>
        </w:rPr>
        <w:t>Сокращение</w:t>
      </w:r>
      <w:r w:rsidRPr="00D10148">
        <w:rPr>
          <w:rFonts w:ascii="Times New Roman" w:hAnsi="Times New Roman"/>
          <w:spacing w:val="-3"/>
          <w:sz w:val="24"/>
        </w:rPr>
        <w:t>. Этой альтернативе следуют фирмы при переориентации или перехо</w:t>
      </w:r>
      <w:r w:rsidRPr="00D10148">
        <w:rPr>
          <w:rFonts w:ascii="Times New Roman" w:hAnsi="Times New Roman"/>
          <w:spacing w:val="-3"/>
          <w:sz w:val="24"/>
        </w:rPr>
        <w:softHyphen/>
        <w:t>де в другую отрасль. Уровень планируемых показателей развития должен быть ниже достиг</w:t>
      </w:r>
      <w:r w:rsidRPr="00D10148">
        <w:rPr>
          <w:rFonts w:ascii="Times New Roman" w:hAnsi="Times New Roman"/>
          <w:spacing w:val="-3"/>
          <w:sz w:val="24"/>
        </w:rPr>
        <w:softHyphen/>
        <w:t>нутых. Ликвидация предполагает постепенное сокращение объема производства и полного закрытия предприятия и продажи имущества. Отсечение лишнего предполагает отделение подразделений или видов деятельности для аккумулирования финансовых средств на важ</w:t>
      </w:r>
      <w:r w:rsidRPr="00D10148">
        <w:rPr>
          <w:rFonts w:ascii="Times New Roman" w:hAnsi="Times New Roman"/>
          <w:spacing w:val="-3"/>
          <w:sz w:val="24"/>
        </w:rPr>
        <w:softHyphen/>
        <w:t>нейших направлениях развития. Переориентация предполагает сокращение части своей дея</w:t>
      </w:r>
      <w:r w:rsidRPr="00D10148">
        <w:rPr>
          <w:rFonts w:ascii="Times New Roman" w:hAnsi="Times New Roman"/>
          <w:spacing w:val="-3"/>
          <w:sz w:val="24"/>
        </w:rPr>
        <w:softHyphen/>
        <w:t>тельности для увеличения или сохранения части прибыли или сокращения убытков на опре</w:t>
      </w:r>
      <w:r w:rsidRPr="00D10148">
        <w:rPr>
          <w:rFonts w:ascii="Times New Roman" w:hAnsi="Times New Roman"/>
          <w:spacing w:val="-3"/>
          <w:sz w:val="24"/>
        </w:rPr>
        <w:softHyphen/>
        <w:t>деленном неблагоприятном этапе развития экономики, например, спаде, но в расчете на рас</w:t>
      </w:r>
      <w:r w:rsidRPr="00D10148">
        <w:rPr>
          <w:rFonts w:ascii="Times New Roman" w:hAnsi="Times New Roman"/>
          <w:spacing w:val="-3"/>
          <w:sz w:val="24"/>
        </w:rPr>
        <w:softHyphen/>
        <w:t>ширение производства в будущем с целью увеличить прибыль (используется при ухудшении деятельности компании, при спаде и для спасения организации)</w:t>
      </w:r>
    </w:p>
    <w:p w:rsidR="00D8296E" w:rsidRPr="00D10148" w:rsidRDefault="00D8296E" w:rsidP="00D8296E">
      <w:pPr>
        <w:ind w:firstLine="567"/>
        <w:jc w:val="both"/>
        <w:rPr>
          <w:rFonts w:ascii="Times New Roman" w:hAnsi="Times New Roman"/>
          <w:spacing w:val="-3"/>
          <w:sz w:val="24"/>
        </w:rPr>
      </w:pPr>
      <w:r w:rsidRPr="00D10148">
        <w:rPr>
          <w:rFonts w:ascii="Times New Roman" w:hAnsi="Times New Roman"/>
          <w:spacing w:val="-3"/>
          <w:sz w:val="24"/>
        </w:rPr>
        <w:t>4.</w:t>
      </w:r>
      <w:r w:rsidRPr="00D10148">
        <w:rPr>
          <w:rFonts w:ascii="Times New Roman" w:hAnsi="Times New Roman"/>
          <w:b/>
          <w:spacing w:val="-3"/>
          <w:sz w:val="24"/>
        </w:rPr>
        <w:t>Сочетание</w:t>
      </w:r>
      <w:r w:rsidRPr="00D10148">
        <w:rPr>
          <w:rFonts w:ascii="Times New Roman" w:hAnsi="Times New Roman"/>
          <w:spacing w:val="-3"/>
          <w:sz w:val="24"/>
        </w:rPr>
        <w:t xml:space="preserve"> - используют крупные компании, ведущие деятельность в не</w:t>
      </w:r>
      <w:r w:rsidRPr="00D10148">
        <w:rPr>
          <w:rFonts w:ascii="Times New Roman" w:hAnsi="Times New Roman"/>
          <w:spacing w:val="-3"/>
          <w:sz w:val="24"/>
        </w:rPr>
        <w:softHyphen/>
        <w:t>скольких отраслях.</w:t>
      </w:r>
    </w:p>
    <w:p w:rsidR="00D8296E" w:rsidRPr="00D10148" w:rsidRDefault="00D8296E" w:rsidP="00D8296E">
      <w:pPr>
        <w:ind w:firstLine="567"/>
        <w:jc w:val="both"/>
        <w:rPr>
          <w:rFonts w:ascii="Times New Roman" w:hAnsi="Times New Roman"/>
          <w:spacing w:val="-3"/>
          <w:sz w:val="24"/>
        </w:rPr>
      </w:pPr>
      <w:r w:rsidRPr="00D10148">
        <w:rPr>
          <w:rFonts w:ascii="Times New Roman" w:hAnsi="Times New Roman"/>
          <w:b/>
          <w:spacing w:val="-3"/>
          <w:sz w:val="24"/>
        </w:rPr>
        <w:t>Выбор стратегии по методике Бостонской консультативной фирмы</w:t>
      </w:r>
      <w:r w:rsidRPr="00D10148">
        <w:rPr>
          <w:rFonts w:ascii="Times New Roman" w:hAnsi="Times New Roman"/>
          <w:spacing w:val="-3"/>
          <w:sz w:val="24"/>
        </w:rPr>
        <w:t>. Если вы имеете высокую долю рынка и высокие темпы роста, лучше выбрать стратегию роста. Если у вас низкая доля рынка и низкие темпы роста, надо выбрать стратегию отсечения лишнего.</w:t>
      </w:r>
    </w:p>
    <w:p w:rsidR="00D8296E" w:rsidRPr="00D10148" w:rsidRDefault="00D8296E" w:rsidP="00D8296E">
      <w:pPr>
        <w:ind w:firstLine="567"/>
        <w:jc w:val="both"/>
        <w:rPr>
          <w:rFonts w:ascii="Times New Roman" w:hAnsi="Times New Roman"/>
          <w:spacing w:val="-3"/>
          <w:sz w:val="24"/>
        </w:rPr>
      </w:pPr>
      <w:r w:rsidRPr="00D10148">
        <w:rPr>
          <w:rFonts w:ascii="Times New Roman" w:hAnsi="Times New Roman"/>
          <w:spacing w:val="-3"/>
          <w:sz w:val="24"/>
        </w:rPr>
        <w:t>На стратегический выбор влияют следующие факторы: 1.Риск. Он должен быть приемлемым, высокий риск может разрушить организацию. 2. Знание прошлых стратегий. . 3.Реакция владельцев акций - они зачастую ограничивают гибкость руководства при выборе стратегии.  4. Фактор времени. Реализации даже хорошей идеи в неудачный момент может при</w:t>
      </w:r>
      <w:r w:rsidRPr="00D10148">
        <w:rPr>
          <w:rFonts w:ascii="Times New Roman" w:hAnsi="Times New Roman"/>
          <w:spacing w:val="-3"/>
          <w:sz w:val="24"/>
        </w:rPr>
        <w:softHyphen/>
        <w:t>вести к развалу компании.</w:t>
      </w:r>
    </w:p>
    <w:p w:rsidR="00D8296E" w:rsidRPr="00D10148" w:rsidRDefault="00D8296E" w:rsidP="00D8296E">
      <w:pPr>
        <w:ind w:firstLine="567"/>
        <w:jc w:val="both"/>
        <w:rPr>
          <w:rFonts w:ascii="Times New Roman" w:hAnsi="Times New Roman"/>
          <w:spacing w:val="-3"/>
          <w:sz w:val="24"/>
        </w:rPr>
      </w:pPr>
      <w:r w:rsidRPr="00D10148">
        <w:rPr>
          <w:rFonts w:ascii="Times New Roman" w:hAnsi="Times New Roman"/>
          <w:spacing w:val="-3"/>
          <w:sz w:val="24"/>
        </w:rPr>
        <w:lastRenderedPageBreak/>
        <w:t>Выбор стратегии связан с тем, как фирма хочет достичь своих целей. Существует три основных области выработки стратегии:</w:t>
      </w:r>
    </w:p>
    <w:p w:rsidR="00D8296E" w:rsidRPr="00D10148" w:rsidRDefault="00D8296E" w:rsidP="00D8296E">
      <w:pPr>
        <w:ind w:firstLine="567"/>
        <w:jc w:val="both"/>
        <w:rPr>
          <w:rFonts w:ascii="Times New Roman" w:hAnsi="Times New Roman"/>
          <w:spacing w:val="-3"/>
          <w:sz w:val="24"/>
        </w:rPr>
      </w:pPr>
      <w:r w:rsidRPr="00D10148">
        <w:rPr>
          <w:rFonts w:ascii="Times New Roman" w:hAnsi="Times New Roman"/>
          <w:spacing w:val="-3"/>
          <w:sz w:val="24"/>
        </w:rPr>
        <w:t xml:space="preserve"> 1. Фирма стремится к успеху через лидерство в минимизации издержек, т.е. если ее затраты на создание продукта будут меньше чем у конкурентов, то она может снижать цену, привлекая покупателя, или если спрос на продукцию велик, полу</w:t>
      </w:r>
      <w:r w:rsidRPr="00D10148">
        <w:rPr>
          <w:rFonts w:ascii="Times New Roman" w:hAnsi="Times New Roman"/>
          <w:spacing w:val="-3"/>
          <w:sz w:val="24"/>
        </w:rPr>
        <w:softHyphen/>
        <w:t>чать прибыль большую, чем у конкурентов, не снижая цены, и имея возможность расширяться.</w:t>
      </w:r>
    </w:p>
    <w:p w:rsidR="00D8296E" w:rsidRPr="00D10148" w:rsidRDefault="00D8296E" w:rsidP="00D8296E">
      <w:pPr>
        <w:ind w:firstLine="567"/>
        <w:jc w:val="both"/>
        <w:rPr>
          <w:rFonts w:ascii="Times New Roman" w:hAnsi="Times New Roman"/>
          <w:spacing w:val="-3"/>
          <w:sz w:val="24"/>
        </w:rPr>
      </w:pPr>
      <w:r w:rsidRPr="00D10148">
        <w:rPr>
          <w:rFonts w:ascii="Times New Roman" w:hAnsi="Times New Roman"/>
          <w:spacing w:val="-3"/>
          <w:sz w:val="24"/>
        </w:rPr>
        <w:t>Для осуществления этой стратегии необходимо:</w:t>
      </w:r>
    </w:p>
    <w:p w:rsidR="00D8296E" w:rsidRPr="00D10148" w:rsidRDefault="00D8296E" w:rsidP="00D8296E">
      <w:pPr>
        <w:ind w:firstLine="567"/>
        <w:jc w:val="both"/>
        <w:rPr>
          <w:rFonts w:ascii="Times New Roman" w:hAnsi="Times New Roman"/>
          <w:spacing w:val="-3"/>
          <w:sz w:val="24"/>
        </w:rPr>
      </w:pPr>
      <w:r w:rsidRPr="00D10148">
        <w:rPr>
          <w:rFonts w:ascii="Times New Roman" w:hAnsi="Times New Roman"/>
          <w:spacing w:val="-3"/>
          <w:sz w:val="24"/>
        </w:rPr>
        <w:t>-хорошая организация производства и снабжения;</w:t>
      </w:r>
    </w:p>
    <w:p w:rsidR="00D8296E" w:rsidRPr="00D10148" w:rsidRDefault="00D8296E" w:rsidP="00D8296E">
      <w:pPr>
        <w:ind w:firstLine="567"/>
        <w:jc w:val="both"/>
        <w:rPr>
          <w:rFonts w:ascii="Times New Roman" w:hAnsi="Times New Roman"/>
          <w:spacing w:val="-3"/>
          <w:sz w:val="24"/>
        </w:rPr>
      </w:pPr>
      <w:r w:rsidRPr="00D10148">
        <w:rPr>
          <w:rFonts w:ascii="Times New Roman" w:hAnsi="Times New Roman"/>
          <w:spacing w:val="-3"/>
          <w:sz w:val="24"/>
        </w:rPr>
        <w:t>-передовая технологическая и инженерно-конструкторская база; четкая система сбыта продукции;</w:t>
      </w:r>
    </w:p>
    <w:p w:rsidR="00D8296E" w:rsidRPr="00D10148" w:rsidRDefault="00D8296E" w:rsidP="00D8296E">
      <w:pPr>
        <w:ind w:firstLine="567"/>
        <w:jc w:val="both"/>
        <w:rPr>
          <w:rFonts w:ascii="Times New Roman" w:hAnsi="Times New Roman"/>
          <w:spacing w:val="-3"/>
          <w:sz w:val="24"/>
        </w:rPr>
      </w:pPr>
      <w:r w:rsidRPr="00D10148">
        <w:rPr>
          <w:rFonts w:ascii="Times New Roman" w:hAnsi="Times New Roman"/>
          <w:spacing w:val="-3"/>
          <w:sz w:val="24"/>
        </w:rPr>
        <w:t>Маркетинг при данной стратегии необязательно должен быть высоко развит.</w:t>
      </w:r>
    </w:p>
    <w:p w:rsidR="00D8296E" w:rsidRPr="00D10148" w:rsidRDefault="00D8296E" w:rsidP="00D8296E">
      <w:pPr>
        <w:ind w:firstLine="567"/>
        <w:jc w:val="both"/>
        <w:rPr>
          <w:rFonts w:ascii="Times New Roman" w:hAnsi="Times New Roman"/>
          <w:spacing w:val="-3"/>
          <w:sz w:val="24"/>
        </w:rPr>
      </w:pPr>
      <w:r w:rsidRPr="00D10148">
        <w:rPr>
          <w:rFonts w:ascii="Times New Roman" w:hAnsi="Times New Roman"/>
          <w:spacing w:val="-3"/>
          <w:sz w:val="24"/>
        </w:rPr>
        <w:t>2. Фирма может стремиться к успеху через специализацию в производстве конкрет</w:t>
      </w:r>
      <w:r w:rsidRPr="00D10148">
        <w:rPr>
          <w:rFonts w:ascii="Times New Roman" w:hAnsi="Times New Roman"/>
          <w:spacing w:val="-3"/>
          <w:sz w:val="24"/>
        </w:rPr>
        <w:softHyphen/>
        <w:t>ного вида продукции. Это значит, что производство узко специализировано, имеет уникальное оборудование, переориентироваться на другой продукт практически невозможно, но зато достигаются высокие качественные характеристики выпускае</w:t>
      </w:r>
      <w:r w:rsidRPr="00D10148">
        <w:rPr>
          <w:rFonts w:ascii="Times New Roman" w:hAnsi="Times New Roman"/>
          <w:spacing w:val="-3"/>
          <w:sz w:val="24"/>
        </w:rPr>
        <w:softHyphen/>
        <w:t>мого продукта.</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Для осуществления этой стратегии нужны:</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1) высокие затраты на научные и опытно-конструкторские работы;</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2) высококлассные специалисты: технологи, дизайнеры;</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3) система обеспечения качества продукции;</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4) развитая система маркетинга.</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3. Фирма может попытаться достичь успеха путeм закрепления на определен</w:t>
      </w:r>
      <w:r w:rsidRPr="00D10148">
        <w:rPr>
          <w:rFonts w:ascii="Times New Roman" w:hAnsi="Times New Roman"/>
          <w:spacing w:val="-3"/>
          <w:sz w:val="24"/>
        </w:rPr>
        <w:softHyphen/>
        <w:t>ном сегменте рынка. Она концентрирует усилия только на выбранном сегменте. Пытается удовлетворить потребительский спрос вполне конкретных клиентов, за</w:t>
      </w:r>
      <w:r w:rsidRPr="00D10148">
        <w:rPr>
          <w:rFonts w:ascii="Times New Roman" w:hAnsi="Times New Roman"/>
          <w:spacing w:val="-3"/>
          <w:sz w:val="24"/>
        </w:rPr>
        <w:softHyphen/>
        <w:t>воевать их доверие, сделать их постоянными покупателями.</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Для осуществления данной стратегии необходимы:</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 обширные исследования потребительского рынка;</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допродажное и послепродажное сервисное обслуживание;</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специалисты по психологии и социологии.  </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Эталонные   стратегии бизнеса.</w:t>
      </w:r>
      <w:r w:rsidRPr="00D10148">
        <w:rPr>
          <w:rFonts w:ascii="Times New Roman" w:hAnsi="Times New Roman"/>
          <w:spacing w:val="-3"/>
          <w:sz w:val="24"/>
        </w:rPr>
        <w:t xml:space="preserve">   Нет одинаковых стратегий. Стратегию разрабатывает каждый руководитель для сво</w:t>
      </w:r>
      <w:r w:rsidRPr="00D10148">
        <w:rPr>
          <w:rFonts w:ascii="Times New Roman" w:hAnsi="Times New Roman"/>
          <w:spacing w:val="-3"/>
          <w:sz w:val="24"/>
        </w:rPr>
        <w:softHyphen/>
        <w:t>ей организации. Но, тем не менее можно выделить наиболее часто встречающиеся эталонные стратегии, касающиеся способов развития бизнеса.</w:t>
      </w:r>
    </w:p>
    <w:p w:rsidR="00D8296E" w:rsidRPr="00D10148" w:rsidRDefault="00D8296E" w:rsidP="00D8296E">
      <w:pPr>
        <w:tabs>
          <w:tab w:val="right" w:pos="9518"/>
        </w:tabs>
        <w:jc w:val="both"/>
        <w:rPr>
          <w:rFonts w:ascii="Times New Roman" w:hAnsi="Times New Roman"/>
          <w:spacing w:val="-3"/>
          <w:sz w:val="24"/>
        </w:rPr>
      </w:pPr>
      <w:r w:rsidRPr="00D10148">
        <w:rPr>
          <w:rFonts w:ascii="Times New Roman" w:hAnsi="Times New Roman"/>
          <w:spacing w:val="-3"/>
          <w:sz w:val="24"/>
        </w:rPr>
        <w:t xml:space="preserve">         Первая группа стратегий бизнеса - это </w:t>
      </w:r>
      <w:r w:rsidRPr="00D10148">
        <w:rPr>
          <w:rFonts w:ascii="Times New Roman" w:hAnsi="Times New Roman"/>
          <w:b/>
          <w:spacing w:val="-3"/>
          <w:sz w:val="24"/>
        </w:rPr>
        <w:t>стратегии концентрированного рос</w:t>
      </w:r>
      <w:r w:rsidRPr="00D10148">
        <w:rPr>
          <w:rFonts w:ascii="Times New Roman" w:hAnsi="Times New Roman"/>
          <w:b/>
          <w:spacing w:val="-3"/>
          <w:sz w:val="24"/>
        </w:rPr>
        <w:softHyphen/>
        <w:t>та</w:t>
      </w:r>
      <w:r w:rsidRPr="00D10148">
        <w:rPr>
          <w:rFonts w:ascii="Times New Roman" w:hAnsi="Times New Roman"/>
          <w:spacing w:val="-3"/>
          <w:sz w:val="24"/>
        </w:rPr>
        <w:t>.</w:t>
      </w:r>
    </w:p>
    <w:p w:rsidR="00D8296E" w:rsidRPr="00D10148" w:rsidRDefault="00D8296E" w:rsidP="00D8296E">
      <w:pPr>
        <w:tabs>
          <w:tab w:val="right" w:pos="9518"/>
        </w:tabs>
        <w:jc w:val="both"/>
        <w:rPr>
          <w:rFonts w:ascii="Times New Roman" w:hAnsi="Times New Roman"/>
          <w:spacing w:val="-3"/>
          <w:sz w:val="24"/>
        </w:rPr>
      </w:pPr>
      <w:r w:rsidRPr="00D10148">
        <w:rPr>
          <w:rFonts w:ascii="Times New Roman" w:hAnsi="Times New Roman"/>
          <w:spacing w:val="-3"/>
          <w:sz w:val="24"/>
        </w:rPr>
        <w:tab/>
        <w:t>1) Усиление позиций на рынке или проникновение на рынок. Фирма делает все, что</w:t>
      </w:r>
      <w:r w:rsidRPr="00D10148">
        <w:rPr>
          <w:rFonts w:ascii="Times New Roman" w:hAnsi="Times New Roman"/>
          <w:spacing w:val="-3"/>
          <w:sz w:val="24"/>
        </w:rPr>
        <w:softHyphen/>
        <w:t>бы</w:t>
      </w:r>
    </w:p>
    <w:p w:rsidR="00D8296E" w:rsidRPr="00D10148" w:rsidRDefault="00D8296E" w:rsidP="00D8296E">
      <w:pPr>
        <w:tabs>
          <w:tab w:val="right" w:pos="9518"/>
        </w:tabs>
        <w:jc w:val="both"/>
        <w:rPr>
          <w:rFonts w:ascii="Times New Roman" w:hAnsi="Times New Roman"/>
          <w:spacing w:val="-3"/>
          <w:sz w:val="24"/>
        </w:rPr>
      </w:pPr>
      <w:r w:rsidRPr="00D10148">
        <w:rPr>
          <w:rFonts w:ascii="Times New Roman" w:hAnsi="Times New Roman"/>
          <w:spacing w:val="-3"/>
          <w:sz w:val="24"/>
        </w:rPr>
        <w:t xml:space="preserve"> с данным продуктом на данном рынке завоевать лучшие позиции. Этот тип</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стратегии требует больших маркетинговых усилий. </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2) Развитие рынка. Фирма ищет новые рынки для уже производимого товара.</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3) Развитие продукта. Фирма осваивает новый продукт, который позволит завое</w:t>
      </w:r>
      <w:r w:rsidRPr="00D10148">
        <w:rPr>
          <w:rFonts w:ascii="Times New Roman" w:hAnsi="Times New Roman"/>
          <w:spacing w:val="-3"/>
          <w:sz w:val="24"/>
        </w:rPr>
        <w:softHyphen/>
        <w:t>вать лучшие позиции на уже имеющемся рынке.</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Вторая группа стратегий бизнеса - это</w:t>
      </w:r>
      <w:r w:rsidRPr="00D10148">
        <w:rPr>
          <w:rFonts w:ascii="Times New Roman" w:hAnsi="Times New Roman"/>
          <w:b/>
          <w:spacing w:val="-3"/>
          <w:sz w:val="24"/>
        </w:rPr>
        <w:t xml:space="preserve"> стратегии интегрированного роста</w:t>
      </w:r>
      <w:r w:rsidRPr="00D10148">
        <w:rPr>
          <w:rFonts w:ascii="Times New Roman" w:hAnsi="Times New Roman"/>
          <w:spacing w:val="-3"/>
          <w:sz w:val="24"/>
        </w:rPr>
        <w:t>. Эти стратегии обычно применяются, если фирма имеет сильную конкуренцию и не может осуществлять концентрированный рост. Фирма расширяется путем добавле</w:t>
      </w:r>
      <w:r w:rsidRPr="00D10148">
        <w:rPr>
          <w:rFonts w:ascii="Times New Roman" w:hAnsi="Times New Roman"/>
          <w:spacing w:val="-3"/>
          <w:sz w:val="24"/>
        </w:rPr>
        <w:softHyphen/>
        <w:t>ния новых структур.</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1) Обратная вертикальная интеграция. Предполагает рост фирмы за счет преоб</w:t>
      </w:r>
      <w:r w:rsidRPr="00D10148">
        <w:rPr>
          <w:rFonts w:ascii="Times New Roman" w:hAnsi="Times New Roman"/>
          <w:spacing w:val="-3"/>
          <w:sz w:val="24"/>
        </w:rPr>
        <w:softHyphen/>
        <w:t>ражения или усиления контроля над поставщиками. Фирма может создать дочер</w:t>
      </w:r>
      <w:r w:rsidRPr="00D10148">
        <w:rPr>
          <w:rFonts w:ascii="Times New Roman" w:hAnsi="Times New Roman"/>
          <w:spacing w:val="-3"/>
          <w:sz w:val="24"/>
        </w:rPr>
        <w:softHyphen/>
        <w:t>ние предприятия, осуществляющие снабжение, либо приобретать уже сущест</w:t>
      </w:r>
      <w:r w:rsidRPr="00D10148">
        <w:rPr>
          <w:rFonts w:ascii="Times New Roman" w:hAnsi="Times New Roman"/>
          <w:spacing w:val="-3"/>
          <w:sz w:val="24"/>
        </w:rPr>
        <w:softHyphen/>
        <w:t>вующие предприятия-поставщики. Данная стратегия позволяет застраховать ос</w:t>
      </w:r>
      <w:r w:rsidRPr="00D10148">
        <w:rPr>
          <w:rFonts w:ascii="Times New Roman" w:hAnsi="Times New Roman"/>
          <w:spacing w:val="-3"/>
          <w:sz w:val="24"/>
        </w:rPr>
        <w:softHyphen/>
        <w:t>новное производство от сбоев в снабжении, от колебания цен на сырье и мате</w:t>
      </w:r>
      <w:r w:rsidRPr="00D10148">
        <w:rPr>
          <w:rFonts w:ascii="Times New Roman" w:hAnsi="Times New Roman"/>
          <w:spacing w:val="-3"/>
          <w:sz w:val="24"/>
        </w:rPr>
        <w:softHyphen/>
        <w:t>риалы.</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2) Вперед идущая вертикальная интеграция. Предполагает рост фирмы за счет при</w:t>
      </w:r>
      <w:r w:rsidRPr="00D10148">
        <w:rPr>
          <w:rFonts w:ascii="Times New Roman" w:hAnsi="Times New Roman"/>
          <w:spacing w:val="-3"/>
          <w:sz w:val="24"/>
        </w:rPr>
        <w:softHyphen/>
        <w:t>обретения или усиления контроля над структурами, находящимися между фир</w:t>
      </w:r>
      <w:r w:rsidRPr="00D10148">
        <w:rPr>
          <w:rFonts w:ascii="Times New Roman" w:hAnsi="Times New Roman"/>
          <w:spacing w:val="-3"/>
          <w:sz w:val="24"/>
        </w:rPr>
        <w:softHyphen/>
        <w:t>мой и конечным потребителем, а именно системами распределения и продажи. Данная стратегия имеет значение, когда посреднические услуги необоснованно растут, или имеющиеся посредники же могут обеспечить качественный уровень работы.</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lastRenderedPageBreak/>
        <w:t xml:space="preserve">        Третья группа стратегий бизнеса - это </w:t>
      </w:r>
      <w:r w:rsidRPr="00D10148">
        <w:rPr>
          <w:rFonts w:ascii="Times New Roman" w:hAnsi="Times New Roman"/>
          <w:b/>
          <w:spacing w:val="-3"/>
          <w:sz w:val="24"/>
        </w:rPr>
        <w:t xml:space="preserve">стратегии диверсификационного роста. </w:t>
      </w:r>
      <w:r w:rsidRPr="00D10148">
        <w:rPr>
          <w:rFonts w:ascii="Times New Roman" w:hAnsi="Times New Roman"/>
          <w:spacing w:val="-3"/>
          <w:sz w:val="24"/>
        </w:rPr>
        <w:t>Данные стратегии применяются, если фирмы не могут дальше развиваться в рам</w:t>
      </w:r>
      <w:r w:rsidRPr="00D10148">
        <w:rPr>
          <w:rFonts w:ascii="Times New Roman" w:hAnsi="Times New Roman"/>
          <w:spacing w:val="-3"/>
          <w:sz w:val="24"/>
        </w:rPr>
        <w:softHyphen/>
        <w:t>ках данной отрасли.</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Условиями для выбора данной стратегии являются:</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-рынки для осуществляемого бизнеса оказываются в состоянии насыщения, либо же сокращения спроса вследствие наступления завершающей стадии жизненного цикла продукта;</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текущий бизнес дает превышающее потребности поступление денег, которые мо</w:t>
      </w:r>
      <w:r w:rsidRPr="00D10148">
        <w:rPr>
          <w:rFonts w:ascii="Times New Roman" w:hAnsi="Times New Roman"/>
          <w:spacing w:val="-3"/>
          <w:sz w:val="24"/>
        </w:rPr>
        <w:softHyphen/>
        <w:t>гут быть прибыльно вложены в другие сферы бизнеса;</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-новый бизнес позволит более эффективно использовать имеющиеся ресурсы;</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-антимонопольное регулирование не разрешает дальнейшее развитие бизнеса;</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-могут быть сокращены потери от налогов;</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-может быть облегчен выход на мировые рынки;</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-могут быть привлечены новые квалифицированные служащие.</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Концентрическая диверсификация предполагает налаживание производства но</w:t>
      </w:r>
      <w:r w:rsidRPr="00D10148">
        <w:rPr>
          <w:rFonts w:ascii="Times New Roman" w:hAnsi="Times New Roman"/>
          <w:spacing w:val="-3"/>
          <w:sz w:val="24"/>
        </w:rPr>
        <w:softHyphen/>
        <w:t>вых продуктов с использованием возможностей уже имеющегося бизнеса. На</w:t>
      </w:r>
      <w:r w:rsidRPr="00D10148">
        <w:rPr>
          <w:rFonts w:ascii="Times New Roman" w:hAnsi="Times New Roman"/>
          <w:spacing w:val="-3"/>
          <w:sz w:val="24"/>
        </w:rPr>
        <w:softHyphen/>
        <w:t>пример, вторичное использование сырья. При этом существующее производство остается в центре бизнеса, а новое возникает исходя из имеющихся резервов производства.</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Горизонтальная диверсификация предполагает поиск роста на существующем рынке за счет новой продукции, требующей новой технологии. При этом фирма должна быть ориентирована на продукт, производство которого технологически не связанного с производством основного продукта, но новый продукт должен быть предназначен для потребителя основного продукта, должен быть сопутст</w:t>
      </w:r>
      <w:r w:rsidRPr="00D10148">
        <w:rPr>
          <w:rFonts w:ascii="Times New Roman" w:hAnsi="Times New Roman"/>
          <w:spacing w:val="-3"/>
          <w:sz w:val="24"/>
        </w:rPr>
        <w:softHyphen/>
        <w:t>вующим товаром.</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Конгломератная диверсификация предполагает расширение за счет производства, технологически не связанных с уже производимыми новых продуктов, которые реализуются на новых рынках.</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Четвертая группа стратегий бизнеса - это </w:t>
      </w:r>
      <w:r w:rsidRPr="00D10148">
        <w:rPr>
          <w:rFonts w:ascii="Times New Roman" w:hAnsi="Times New Roman"/>
          <w:b/>
          <w:spacing w:val="-3"/>
          <w:sz w:val="24"/>
        </w:rPr>
        <w:t>стратегии целенаправленного сокраще</w:t>
      </w:r>
      <w:r w:rsidRPr="00D10148">
        <w:rPr>
          <w:rFonts w:ascii="Times New Roman" w:hAnsi="Times New Roman"/>
          <w:b/>
          <w:spacing w:val="-3"/>
          <w:sz w:val="24"/>
        </w:rPr>
        <w:softHyphen/>
        <w:t>ния</w:t>
      </w:r>
      <w:r w:rsidRPr="00D10148">
        <w:rPr>
          <w:rFonts w:ascii="Times New Roman" w:hAnsi="Times New Roman"/>
          <w:spacing w:val="-3"/>
          <w:sz w:val="24"/>
        </w:rPr>
        <w:t>. Эти стратегии используются если:</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а) в связи с окончанием периода роста или в связи с необходимостью повышения эффективности фирма нуждается в перегруппировке сил; </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б) когда наблюдаются спады и радикальные изменения в экономике. </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Важно помнить, что стратегии целенаправленного сокращения это стратегии разви</w:t>
      </w:r>
      <w:r w:rsidRPr="00D10148">
        <w:rPr>
          <w:rFonts w:ascii="Times New Roman" w:hAnsi="Times New Roman"/>
          <w:spacing w:val="-3"/>
          <w:sz w:val="24"/>
        </w:rPr>
        <w:softHyphen/>
        <w:t>тия, также как и стратегии роста. В определенных условиях это единственно воз</w:t>
      </w:r>
      <w:r w:rsidRPr="00D10148">
        <w:rPr>
          <w:rFonts w:ascii="Times New Roman" w:hAnsi="Times New Roman"/>
          <w:spacing w:val="-3"/>
          <w:sz w:val="24"/>
        </w:rPr>
        <w:softHyphen/>
        <w:t>можный путь обновления бизнеса.</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1)Ликвидация это крайний случай стратегии целенаправленного сокращения;  ис</w:t>
      </w:r>
      <w:r w:rsidRPr="00D10148">
        <w:rPr>
          <w:rFonts w:ascii="Times New Roman" w:hAnsi="Times New Roman"/>
          <w:spacing w:val="-3"/>
          <w:sz w:val="24"/>
        </w:rPr>
        <w:softHyphen/>
        <w:t>пользуется, если фирма не может дальше вести бизнес.</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2)Стратегия "Сбора урожая" предполагает отказ от долгосрочной перспективы в пользу получения максимального дохода в настоящий момент. Эта стратегия от</w:t>
      </w:r>
      <w:r w:rsidRPr="00D10148">
        <w:rPr>
          <w:rFonts w:ascii="Times New Roman" w:hAnsi="Times New Roman"/>
          <w:spacing w:val="-3"/>
          <w:sz w:val="24"/>
        </w:rPr>
        <w:softHyphen/>
        <w:t>носится к бесперспективному бизнесу, который не может быть прибыльно про</w:t>
      </w:r>
      <w:r w:rsidRPr="00D10148">
        <w:rPr>
          <w:rFonts w:ascii="Times New Roman" w:hAnsi="Times New Roman"/>
          <w:spacing w:val="-3"/>
          <w:sz w:val="24"/>
        </w:rPr>
        <w:softHyphen/>
        <w:t>дан, но может 'принести доход пока еще совсем не потерял потребителя. Необхо</w:t>
      </w:r>
      <w:r w:rsidRPr="00D10148">
        <w:rPr>
          <w:rFonts w:ascii="Times New Roman" w:hAnsi="Times New Roman"/>
          <w:spacing w:val="-3"/>
          <w:sz w:val="24"/>
        </w:rPr>
        <w:softHyphen/>
        <w:t>димо при постепенном сокращении бизнеса до нуля добиться за период сокра</w:t>
      </w:r>
      <w:r w:rsidRPr="00D10148">
        <w:rPr>
          <w:rFonts w:ascii="Times New Roman" w:hAnsi="Times New Roman"/>
          <w:spacing w:val="-3"/>
          <w:sz w:val="24"/>
        </w:rPr>
        <w:softHyphen/>
        <w:t>щения получения максимального дохода.</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3)Сокращение. В данном случае фирма закрывает или продает одно из подразделе</w:t>
      </w:r>
      <w:r w:rsidRPr="00D10148">
        <w:rPr>
          <w:rFonts w:ascii="Times New Roman" w:hAnsi="Times New Roman"/>
          <w:spacing w:val="-3"/>
          <w:sz w:val="24"/>
        </w:rPr>
        <w:softHyphen/>
        <w:t>ний для того, чтобы осуществить долгосрочное изменение границ ведения бизне</w:t>
      </w:r>
      <w:r w:rsidRPr="00D10148">
        <w:rPr>
          <w:rFonts w:ascii="Times New Roman" w:hAnsi="Times New Roman"/>
          <w:spacing w:val="-3"/>
          <w:sz w:val="24"/>
        </w:rPr>
        <w:softHyphen/>
        <w:t>са.</w:t>
      </w: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4)Сокращение расходов. Фирма стремится к уменьшению издержек за счет отказа от неоправданных затрат. Эта стратегия опирается на небольшие сокращения за</w:t>
      </w:r>
      <w:r w:rsidRPr="00D10148">
        <w:rPr>
          <w:rFonts w:ascii="Times New Roman" w:hAnsi="Times New Roman"/>
          <w:spacing w:val="-3"/>
          <w:sz w:val="24"/>
        </w:rPr>
        <w:softHyphen/>
        <w:t>трат для высвобождения средств для нового бизнеса.</w:t>
      </w:r>
    </w:p>
    <w:p w:rsidR="00D8296E" w:rsidRPr="00D10148" w:rsidRDefault="00D8296E" w:rsidP="00D8296E">
      <w:pPr>
        <w:pStyle w:val="a4"/>
        <w:spacing w:before="0" w:beforeAutospacing="0" w:after="0" w:afterAutospacing="0"/>
        <w:jc w:val="both"/>
        <w:rPr>
          <w:spacing w:val="-3"/>
        </w:rPr>
      </w:pPr>
      <w:r w:rsidRPr="00D10148">
        <w:rPr>
          <w:noProof/>
          <w:spacing w:val="-3"/>
        </w:rPr>
        <mc:AlternateContent>
          <mc:Choice Requires="wps">
            <w:drawing>
              <wp:anchor distT="0" distB="0" distL="114300" distR="114300" simplePos="0" relativeHeight="251659264" behindDoc="0" locked="0" layoutInCell="1" allowOverlap="1" wp14:anchorId="6746D34D" wp14:editId="23250DBC">
                <wp:simplePos x="0" y="0"/>
                <wp:positionH relativeFrom="column">
                  <wp:posOffset>1187450</wp:posOffset>
                </wp:positionH>
                <wp:positionV relativeFrom="paragraph">
                  <wp:posOffset>1207135</wp:posOffset>
                </wp:positionV>
                <wp:extent cx="241935" cy="241935"/>
                <wp:effectExtent l="10160" t="5080" r="5080" b="10160"/>
                <wp:wrapNone/>
                <wp:docPr id="215"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935" cy="241935"/>
                        </a:xfrm>
                        <a:prstGeom prst="line">
                          <a:avLst/>
                        </a:prstGeom>
                        <a:noFill/>
                        <a:ln w="9525">
                          <a:solidFill>
                            <a:srgbClr val="FFFFFF"/>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00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B7E9616" id="Line 18"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3.5pt,95.05pt" to="112.55pt,1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" strokecolor="white">
                <v:shadow color="black"/>
              </v:line>
            </w:pict>
          </mc:Fallback>
        </mc:AlternateContent>
      </w:r>
      <w:r w:rsidRPr="00D10148">
        <w:rPr>
          <w:spacing w:val="-3"/>
        </w:rPr>
        <w:t xml:space="preserve">     В стратегическом управлении центр тяжести переносится в сферу реализации стратегических планов. Стратегическое управление затрагивает широкий круг ведущих организационных решений по поводу проблем, ориентированных на будущее, связанных с генеральными целями организации и находящихся под воздействием неконтролируемых внешних факторов. Предметом стратегического планирования и управления являются: </w:t>
      </w:r>
    </w:p>
    <w:p w:rsidR="00D8296E" w:rsidRPr="00D10148" w:rsidRDefault="00D8296E" w:rsidP="00D8296E">
      <w:pPr>
        <w:pStyle w:val="a4"/>
        <w:numPr>
          <w:ilvl w:val="0"/>
          <w:numId w:val="3"/>
        </w:numPr>
        <w:spacing w:before="0" w:beforeAutospacing="0" w:after="0" w:afterAutospacing="0"/>
        <w:ind w:left="0" w:firstLine="0"/>
        <w:jc w:val="both"/>
        <w:rPr>
          <w:spacing w:val="-3"/>
        </w:rPr>
      </w:pPr>
      <w:r w:rsidRPr="00D10148">
        <w:rPr>
          <w:spacing w:val="-3"/>
        </w:rPr>
        <w:t xml:space="preserve">Проблемы, прямо связанные с генеральными целями организации. Генеральные цели ориентированы в будущее и, как правило, направлены на повышение эффективности </w:t>
      </w:r>
      <w:r w:rsidRPr="00D10148">
        <w:rPr>
          <w:spacing w:val="-3"/>
        </w:rPr>
        <w:lastRenderedPageBreak/>
        <w:t xml:space="preserve">деятельности организации путем обеспечения взаимосвязи целей, ресурсов и результатов. Поэтому решения о создании новых или ликвидации старых производств, освоении новой продукции, технологии или новых рынков носят стратегический характер. Решения, относящиеся к экономии материальных, энергетических или трудовых ресурсов, имеют частный характер и не относятся к стратегическим. </w:t>
      </w:r>
    </w:p>
    <w:p w:rsidR="00D8296E" w:rsidRPr="00D10148" w:rsidRDefault="00D8296E" w:rsidP="00D8296E">
      <w:pPr>
        <w:pStyle w:val="a4"/>
        <w:numPr>
          <w:ilvl w:val="0"/>
          <w:numId w:val="3"/>
        </w:numPr>
        <w:spacing w:before="0" w:beforeAutospacing="0" w:after="0" w:afterAutospacing="0"/>
        <w:ind w:left="0" w:firstLine="0"/>
        <w:jc w:val="both"/>
        <w:rPr>
          <w:spacing w:val="-3"/>
        </w:rPr>
      </w:pPr>
      <w:r w:rsidRPr="00D10148">
        <w:rPr>
          <w:spacing w:val="-3"/>
        </w:rPr>
        <w:t xml:space="preserve">Проблемы и решения, связанные с каким-либо элементом организации, если этот элемент необходим для достижения целей, но в настоящий момент отсутствует или имеется в недостаточном объеме. В практике стратегического управления решение относится к стратегическим проблемам, если планируется разработка и выпуск новой продукции, приобретение нового для организации технологического оборудования, приглашение нового персонала (новых специалистов) и т. п. </w:t>
      </w:r>
    </w:p>
    <w:p w:rsidR="00D8296E" w:rsidRPr="00D10148" w:rsidRDefault="00D8296E" w:rsidP="00D8296E">
      <w:pPr>
        <w:pStyle w:val="a4"/>
        <w:numPr>
          <w:ilvl w:val="0"/>
          <w:numId w:val="3"/>
        </w:numPr>
        <w:spacing w:before="0" w:beforeAutospacing="0" w:after="0" w:afterAutospacing="0"/>
        <w:ind w:left="0" w:firstLine="0"/>
        <w:jc w:val="both"/>
        <w:rPr>
          <w:spacing w:val="-3"/>
        </w:rPr>
      </w:pPr>
      <w:r w:rsidRPr="00D10148">
        <w:rPr>
          <w:spacing w:val="-3"/>
        </w:rPr>
        <w:t>Проблемы, связанные с неконтролируемыми внешними факторами. Проблемы стратегического управления чаще всего возникают в результате воздействия многочисленных внешних факторов. Поэтому, чтобы не ошибиться в выборе стратегии и направлении развития, важно определить, какие экономические, политические, научно-технические, социальные и другие факторы оказывают влияние на будущее организации. Организация постоянного мониторинга внешней среды – важное условие эффективности и конкурентоспособности организации.</w:t>
      </w:r>
    </w:p>
    <w:p w:rsidR="00D8296E" w:rsidRPr="00D10148" w:rsidRDefault="00D8296E" w:rsidP="00D8296E">
      <w:pPr>
        <w:shd w:val="clear" w:color="auto" w:fill="FFFFFF"/>
        <w:jc w:val="both"/>
        <w:rPr>
          <w:rFonts w:ascii="Times New Roman" w:hAnsi="Times New Roman"/>
          <w:b/>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w:t>
      </w:r>
    </w:p>
    <w:p w:rsidR="00D8296E" w:rsidRPr="00D10148" w:rsidRDefault="00D8296E" w:rsidP="00D8296E">
      <w:pPr>
        <w:shd w:val="clear" w:color="auto" w:fill="FFFFFF"/>
        <w:suppressAutoHyphens/>
        <w:ind w:left="2925"/>
        <w:rPr>
          <w:rFonts w:ascii="Times New Roman" w:hAnsi="Times New Roman"/>
          <w:b/>
          <w:spacing w:val="-3"/>
          <w:sz w:val="24"/>
        </w:rPr>
      </w:pPr>
      <w:r w:rsidRPr="00D10148">
        <w:rPr>
          <w:rFonts w:ascii="Times New Roman" w:hAnsi="Times New Roman"/>
          <w:b/>
          <w:spacing w:val="-3"/>
          <w:sz w:val="24"/>
          <w:lang w:val="kk-KZ"/>
        </w:rPr>
        <w:t>5</w:t>
      </w:r>
      <w:r w:rsidRPr="00D10148">
        <w:rPr>
          <w:rFonts w:ascii="Times New Roman" w:hAnsi="Times New Roman"/>
          <w:b/>
          <w:spacing w:val="-3"/>
          <w:sz w:val="24"/>
        </w:rPr>
        <w:t>. Основная задача стратегического менеджмента.</w:t>
      </w:r>
    </w:p>
    <w:p w:rsidR="00D8296E" w:rsidRPr="00D10148" w:rsidRDefault="00D8296E" w:rsidP="00D8296E">
      <w:pPr>
        <w:shd w:val="clear" w:color="auto" w:fill="FFFFFF"/>
        <w:ind w:left="-120"/>
        <w:jc w:val="both"/>
        <w:rPr>
          <w:rFonts w:ascii="Times New Roman" w:hAnsi="Times New Roman"/>
          <w:b/>
          <w:spacing w:val="-3"/>
          <w:sz w:val="24"/>
        </w:rPr>
      </w:pPr>
      <w:r w:rsidRPr="00D10148">
        <w:rPr>
          <w:rFonts w:ascii="Times New Roman" w:hAnsi="Times New Roman"/>
          <w:b/>
          <w:spacing w:val="-3"/>
          <w:sz w:val="24"/>
        </w:rPr>
        <w:t xml:space="preserve"> </w:t>
      </w:r>
    </w:p>
    <w:p w:rsidR="00D8296E" w:rsidRPr="00D10148" w:rsidRDefault="00D8296E" w:rsidP="00D8296E">
      <w:pPr>
        <w:shd w:val="clear" w:color="auto" w:fill="FFFFFF"/>
        <w:ind w:left="-120"/>
        <w:jc w:val="both"/>
        <w:rPr>
          <w:rFonts w:ascii="Times New Roman" w:hAnsi="Times New Roman"/>
          <w:b/>
          <w:spacing w:val="-3"/>
          <w:sz w:val="24"/>
        </w:rPr>
      </w:pPr>
      <w:r w:rsidRPr="00D10148">
        <w:rPr>
          <w:rFonts w:ascii="Times New Roman" w:hAnsi="Times New Roman"/>
          <w:spacing w:val="-3"/>
          <w:sz w:val="24"/>
        </w:rPr>
        <w:t xml:space="preserve">             Анализ, проводившийся на казахских предприятиях, показывает, что сложившийся порядок принятия и реализации стратегических решений не структурирован, не систематизирован должным образом, а менеджеры плохо ознакомлены с методологией и методикой стратегического менеджмента. Эта система должна выполнять определенное число функций, решать определенные задачи. </w:t>
      </w:r>
    </w:p>
    <w:p w:rsidR="00D8296E" w:rsidRPr="00D10148" w:rsidRDefault="00D8296E" w:rsidP="00D8296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 общем случае стратегия - это план управления объектом, в частности организацией, направленный на укрепление ее позиции на рынке, удовлетворение потребителей ее  продукции достижение поставленных целей. При разработке стратегии  менеджеры определяют направление развития компании, принимают решения, связанные  с выбором способа действий.</w:t>
      </w:r>
    </w:p>
    <w:p w:rsidR="00D8296E" w:rsidRPr="00D10148" w:rsidRDefault="00D8296E" w:rsidP="00D8296E">
      <w:pPr>
        <w:shd w:val="clear" w:color="auto" w:fill="FFFFFF"/>
        <w:jc w:val="both"/>
        <w:rPr>
          <w:rFonts w:ascii="Times New Roman" w:hAnsi="Times New Roman"/>
          <w:spacing w:val="-3"/>
          <w:sz w:val="24"/>
        </w:rPr>
      </w:pPr>
      <w:r w:rsidRPr="00D10148">
        <w:rPr>
          <w:rFonts w:ascii="Times New Roman" w:hAnsi="Times New Roman"/>
          <w:spacing w:val="-3"/>
          <w:sz w:val="24"/>
        </w:rPr>
        <w:t>Разработать стратегию - это значит принять комплекс взаимосвязанных решений. Благополучие компании организации обеспечивается хорошо продуманной стратегией и высоким качеством ее выполнения. Рассмотрим пять задач стратегического менеджмента и дадим им краткую характеристику.</w:t>
      </w:r>
    </w:p>
    <w:p w:rsidR="00D8296E" w:rsidRPr="00D10148" w:rsidRDefault="00D8296E" w:rsidP="00D8296E">
      <w:pPr>
        <w:ind w:firstLine="540"/>
        <w:jc w:val="both"/>
        <w:rPr>
          <w:rFonts w:ascii="Times New Roman" w:hAnsi="Times New Roman"/>
          <w:spacing w:val="-3"/>
          <w:sz w:val="24"/>
        </w:rPr>
      </w:pP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Задача 1                  Задача 2               Задача 3                Задача 4               Задача 5</w:t>
      </w:r>
    </w:p>
    <w:p w:rsidR="00D8296E" w:rsidRPr="00D10148" w:rsidRDefault="00D8296E" w:rsidP="00D8296E">
      <w:pPr>
        <w:ind w:firstLine="540"/>
        <w:jc w:val="both"/>
        <w:rPr>
          <w:rFonts w:ascii="Times New Roman" w:hAnsi="Times New Roman"/>
          <w:spacing w:val="-3"/>
          <w:sz w:val="24"/>
        </w:rPr>
      </w:pPr>
      <w:r w:rsidRPr="00D10148">
        <w:rPr>
          <w:rFonts w:ascii="Times New Roman" w:hAnsi="Times New Roman"/>
          <w:spacing w:val="-3"/>
          <w:sz w:val="24"/>
        </w:rPr>
        <w:t xml:space="preserve">                               </w:t>
      </w:r>
    </w:p>
    <w:p w:rsidR="00D8296E" w:rsidRPr="00D10148" w:rsidRDefault="00D8296E" w:rsidP="00D8296E">
      <w:pPr>
        <w:ind w:firstLine="540"/>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661312" behindDoc="0" locked="0" layoutInCell="1" allowOverlap="1" wp14:anchorId="5F8CBA30" wp14:editId="34CFBBEC">
                <wp:simplePos x="0" y="0"/>
                <wp:positionH relativeFrom="column">
                  <wp:posOffset>0</wp:posOffset>
                </wp:positionH>
                <wp:positionV relativeFrom="paragraph">
                  <wp:posOffset>60325</wp:posOffset>
                </wp:positionV>
                <wp:extent cx="544830" cy="787400"/>
                <wp:effectExtent l="13335" t="13335" r="13335" b="8890"/>
                <wp:wrapNone/>
                <wp:docPr id="240"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4830" cy="787400"/>
                        </a:xfrm>
                        <a:prstGeom prst="rect">
                          <a:avLst/>
                        </a:prstGeom>
                        <a:solidFill>
                          <a:srgbClr val="FFFFFF"/>
                        </a:solidFill>
                        <a:ln w="9525">
                          <a:solidFill>
                            <a:srgbClr val="000000"/>
                          </a:solidFill>
                          <a:miter lim="800000"/>
                          <a:headEnd/>
                          <a:tailEnd/>
                        </a:ln>
                      </wps:spPr>
                      <wps:txbx>
                        <w:txbxContent>
                          <w:p w:rsidR="00D8296E" w:rsidRDefault="00D8296E" w:rsidP="00D8296E">
                            <w:pPr>
                              <w:rPr>
                                <w:b/>
                                <w:bCs/>
                                <w:sz w:val="20"/>
                              </w:rPr>
                            </w:pPr>
                            <w:r>
                              <w:rPr>
                                <w:b/>
                                <w:bCs/>
                                <w:sz w:val="20"/>
                              </w:rPr>
                              <w:t xml:space="preserve">Определение сферы деятельности и формулирование стратегических установок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8CBA30" id="Rectangle 49" o:spid="_x0000_s1026" style="position:absolute;left:0;text-align:left;margin-left:0;margin-top:4.75pt;width:42.9pt;height:6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">
                <v:textbox>
                  <w:txbxContent>
                    <w:p w:rsidR="00D8296E" w:rsidRDefault="00D8296E" w:rsidP="00D8296E">
                      <w:pPr>
                        <w:rPr>
                          <w:b/>
                          <w:bCs/>
                          <w:sz w:val="20"/>
                        </w:rPr>
                      </w:pPr>
                      <w:r>
                        <w:rPr>
                          <w:b/>
                          <w:bCs/>
                          <w:sz w:val="20"/>
                        </w:rPr>
                        <w:t xml:space="preserve">Определение сферы деятельности и формулирование стратегических установок  </w:t>
                      </w:r>
                    </w:p>
                  </w:txbxContent>
                </v:textbox>
              </v:rect>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84864" behindDoc="0" locked="0" layoutInCell="1" allowOverlap="1" wp14:anchorId="20692993" wp14:editId="7D6CA1E6">
                <wp:simplePos x="0" y="0"/>
                <wp:positionH relativeFrom="column">
                  <wp:posOffset>685800</wp:posOffset>
                </wp:positionH>
                <wp:positionV relativeFrom="paragraph">
                  <wp:posOffset>3192780</wp:posOffset>
                </wp:positionV>
                <wp:extent cx="2301875" cy="0"/>
                <wp:effectExtent l="13335" t="12065" r="8890" b="6985"/>
                <wp:wrapNone/>
                <wp:docPr id="239" name="Lin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18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8BD352" id="Line 72"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251.4pt" to="235.25pt,25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"/>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62336" behindDoc="0" locked="0" layoutInCell="1" allowOverlap="1" wp14:anchorId="4B8BE8EB" wp14:editId="51735CA8">
                <wp:simplePos x="0" y="0"/>
                <wp:positionH relativeFrom="column">
                  <wp:posOffset>1257300</wp:posOffset>
                </wp:positionH>
                <wp:positionV relativeFrom="paragraph">
                  <wp:posOffset>106680</wp:posOffset>
                </wp:positionV>
                <wp:extent cx="484505" cy="787400"/>
                <wp:effectExtent l="13335" t="12065" r="6985" b="10160"/>
                <wp:wrapNone/>
                <wp:docPr id="224"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4505" cy="787400"/>
                        </a:xfrm>
                        <a:prstGeom prst="rect">
                          <a:avLst/>
                        </a:prstGeom>
                        <a:solidFill>
                          <a:srgbClr val="FFFFFF"/>
                        </a:solidFill>
                        <a:ln w="9525">
                          <a:solidFill>
                            <a:srgbClr val="000000"/>
                          </a:solidFill>
                          <a:miter lim="800000"/>
                          <a:headEnd/>
                          <a:tailEnd/>
                        </a:ln>
                      </wps:spPr>
                      <wps:txbx>
                        <w:txbxContent>
                          <w:p w:rsidR="00D8296E" w:rsidRDefault="00D8296E" w:rsidP="00D8296E">
                            <w:pPr>
                              <w:rPr>
                                <w:b/>
                                <w:bCs/>
                                <w:sz w:val="20"/>
                              </w:rPr>
                            </w:pPr>
                            <w:r>
                              <w:rPr>
                                <w:b/>
                                <w:bCs/>
                                <w:sz w:val="20"/>
                              </w:rPr>
                              <w:t xml:space="preserve">Постановка стратегических целей и задач для их достижения   </w:t>
                            </w:r>
                          </w:p>
                          <w:p w:rsidR="00D8296E" w:rsidRDefault="00D8296E" w:rsidP="00D8296E">
                            <w:pPr>
                              <w:rPr>
                                <w:b/>
                                <w:bCs/>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8BE8EB" id="Rectangle 50" o:spid="_x0000_s1027" style="position:absolute;left:0;text-align:left;margin-left:99pt;margin-top:8.4pt;width:38.15pt;height:6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">
                <v:textbox>
                  <w:txbxContent>
                    <w:p w:rsidR="00D8296E" w:rsidRDefault="00D8296E" w:rsidP="00D8296E">
                      <w:pPr>
                        <w:rPr>
                          <w:b/>
                          <w:bCs/>
                          <w:sz w:val="20"/>
                        </w:rPr>
                      </w:pPr>
                      <w:r>
                        <w:rPr>
                          <w:b/>
                          <w:bCs/>
                          <w:sz w:val="20"/>
                        </w:rPr>
                        <w:t xml:space="preserve">Постановка стратегических целей и задач для их достижения   </w:t>
                      </w:r>
                    </w:p>
                    <w:p w:rsidR="00D8296E" w:rsidRDefault="00D8296E" w:rsidP="00D8296E">
                      <w:pPr>
                        <w:rPr>
                          <w:b/>
                          <w:bCs/>
                          <w:sz w:val="20"/>
                        </w:rPr>
                      </w:pPr>
                    </w:p>
                  </w:txbxContent>
                </v:textbox>
              </v:rect>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65408" behindDoc="0" locked="0" layoutInCell="1" allowOverlap="1" wp14:anchorId="51B67857" wp14:editId="60337D3E">
                <wp:simplePos x="0" y="0"/>
                <wp:positionH relativeFrom="column">
                  <wp:posOffset>4457700</wp:posOffset>
                </wp:positionH>
                <wp:positionV relativeFrom="paragraph">
                  <wp:posOffset>106680</wp:posOffset>
                </wp:positionV>
                <wp:extent cx="544830" cy="787400"/>
                <wp:effectExtent l="13335" t="12065" r="13335" b="10160"/>
                <wp:wrapNone/>
                <wp:docPr id="223"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4830" cy="787400"/>
                        </a:xfrm>
                        <a:prstGeom prst="rect">
                          <a:avLst/>
                        </a:prstGeom>
                        <a:solidFill>
                          <a:srgbClr val="FFFFFF"/>
                        </a:solidFill>
                        <a:ln w="9525">
                          <a:solidFill>
                            <a:srgbClr val="000000"/>
                          </a:solidFill>
                          <a:miter lim="800000"/>
                          <a:headEnd/>
                          <a:tailEnd/>
                        </a:ln>
                      </wps:spPr>
                      <wps:txbx>
                        <w:txbxContent>
                          <w:p w:rsidR="00D8296E" w:rsidRDefault="00D8296E" w:rsidP="00D8296E">
                            <w:pPr>
                              <w:rPr>
                                <w:b/>
                                <w:bCs/>
                                <w:sz w:val="20"/>
                              </w:rPr>
                            </w:pPr>
                            <w:r>
                              <w:rPr>
                                <w:b/>
                                <w:bCs/>
                                <w:sz w:val="20"/>
                              </w:rPr>
                              <w:t>Оценка результатов</w:t>
                            </w:r>
                            <w:r>
                              <w:rPr>
                                <w:b/>
                                <w:bCs/>
                              </w:rPr>
                              <w:t xml:space="preserve"> </w:t>
                            </w:r>
                            <w:r>
                              <w:rPr>
                                <w:b/>
                                <w:bCs/>
                                <w:sz w:val="20"/>
                              </w:rPr>
                              <w:t xml:space="preserve">деятельности и изменение стратегического плана и/или методов его реализации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B67857" id="Rectangle 53" o:spid="_x0000_s1028" style="position:absolute;left:0;text-align:left;margin-left:351pt;margin-top:8.4pt;width:42.9pt;height:6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">
                <v:textbox>
                  <w:txbxContent>
                    <w:p w:rsidR="00D8296E" w:rsidRDefault="00D8296E" w:rsidP="00D8296E">
                      <w:pPr>
                        <w:rPr>
                          <w:b/>
                          <w:bCs/>
                          <w:sz w:val="20"/>
                        </w:rPr>
                      </w:pPr>
                      <w:r>
                        <w:rPr>
                          <w:b/>
                          <w:bCs/>
                          <w:sz w:val="20"/>
                        </w:rPr>
                        <w:t>Оценка результатов</w:t>
                      </w:r>
                      <w:r>
                        <w:rPr>
                          <w:b/>
                          <w:bCs/>
                        </w:rPr>
                        <w:t xml:space="preserve"> </w:t>
                      </w:r>
                      <w:r>
                        <w:rPr>
                          <w:b/>
                          <w:bCs/>
                          <w:sz w:val="20"/>
                        </w:rPr>
                        <w:t xml:space="preserve">деятельности и изменение стратегического плана и/или методов его реализации   </w:t>
                      </w:r>
                    </w:p>
                  </w:txbxContent>
                </v:textbox>
              </v:rect>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64384" behindDoc="0" locked="0" layoutInCell="1" allowOverlap="1" wp14:anchorId="325892FC" wp14:editId="0B0B90C3">
                <wp:simplePos x="0" y="0"/>
                <wp:positionH relativeFrom="column">
                  <wp:posOffset>3429000</wp:posOffset>
                </wp:positionH>
                <wp:positionV relativeFrom="paragraph">
                  <wp:posOffset>106680</wp:posOffset>
                </wp:positionV>
                <wp:extent cx="484505" cy="787400"/>
                <wp:effectExtent l="13335" t="12065" r="6985" b="10160"/>
                <wp:wrapNone/>
                <wp:docPr id="222"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4505" cy="787400"/>
                        </a:xfrm>
                        <a:prstGeom prst="rect">
                          <a:avLst/>
                        </a:prstGeom>
                        <a:solidFill>
                          <a:srgbClr val="FFFFFF"/>
                        </a:solidFill>
                        <a:ln w="9525">
                          <a:solidFill>
                            <a:srgbClr val="000000"/>
                          </a:solidFill>
                          <a:miter lim="800000"/>
                          <a:headEnd/>
                          <a:tailEnd/>
                        </a:ln>
                      </wps:spPr>
                      <wps:txbx>
                        <w:txbxContent>
                          <w:p w:rsidR="00D8296E" w:rsidRDefault="00D8296E" w:rsidP="00D8296E">
                            <w:pPr>
                              <w:rPr>
                                <w:b/>
                                <w:bCs/>
                                <w:sz w:val="20"/>
                              </w:rPr>
                            </w:pPr>
                            <w:r>
                              <w:rPr>
                                <w:b/>
                                <w:bCs/>
                                <w:sz w:val="20"/>
                              </w:rPr>
                              <w:t xml:space="preserve">Реализация стратегического плана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5892FC" id="Rectangle 52" o:spid="_x0000_s1029" style="position:absolute;left:0;text-align:left;margin-left:270pt;margin-top:8.4pt;width:38.15pt;height:6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">
                <v:textbox>
                  <w:txbxContent>
                    <w:p w:rsidR="00D8296E" w:rsidRDefault="00D8296E" w:rsidP="00D8296E">
                      <w:pPr>
                        <w:rPr>
                          <w:b/>
                          <w:bCs/>
                          <w:sz w:val="20"/>
                        </w:rPr>
                      </w:pPr>
                      <w:r>
                        <w:rPr>
                          <w:b/>
                          <w:bCs/>
                          <w:sz w:val="20"/>
                        </w:rPr>
                        <w:t xml:space="preserve">Реализация стратегического плана  </w:t>
                      </w:r>
                    </w:p>
                  </w:txbxContent>
                </v:textbox>
              </v:rect>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63360" behindDoc="0" locked="0" layoutInCell="1" allowOverlap="1" wp14:anchorId="55BD39B1" wp14:editId="575B259F">
                <wp:simplePos x="0" y="0"/>
                <wp:positionH relativeFrom="column">
                  <wp:posOffset>2286000</wp:posOffset>
                </wp:positionH>
                <wp:positionV relativeFrom="paragraph">
                  <wp:posOffset>106680</wp:posOffset>
                </wp:positionV>
                <wp:extent cx="544830" cy="787400"/>
                <wp:effectExtent l="13335" t="12065" r="13335" b="10160"/>
                <wp:wrapNone/>
                <wp:docPr id="221"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4830" cy="787400"/>
                        </a:xfrm>
                        <a:prstGeom prst="rect">
                          <a:avLst/>
                        </a:prstGeom>
                        <a:solidFill>
                          <a:srgbClr val="FFFFFF"/>
                        </a:solidFill>
                        <a:ln w="9525">
                          <a:solidFill>
                            <a:srgbClr val="000000"/>
                          </a:solidFill>
                          <a:miter lim="800000"/>
                          <a:headEnd/>
                          <a:tailEnd/>
                        </a:ln>
                      </wps:spPr>
                      <wps:txbx>
                        <w:txbxContent>
                          <w:p w:rsidR="00D8296E" w:rsidRDefault="00D8296E" w:rsidP="00D8296E">
                            <w:pPr>
                              <w:rPr>
                                <w:b/>
                                <w:bCs/>
                                <w:sz w:val="20"/>
                              </w:rPr>
                            </w:pPr>
                            <w:r>
                              <w:rPr>
                                <w:b/>
                                <w:bCs/>
                                <w:sz w:val="20"/>
                              </w:rPr>
                              <w:t xml:space="preserve">Формулирование стратегии для достижения намеченных целей и результатов деятельности производства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BD39B1" id="Rectangle 51" o:spid="_x0000_s1030" style="position:absolute;left:0;text-align:left;margin-left:180pt;margin-top:8.4pt;width:42.9pt;height:6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">
                <v:textbox>
                  <w:txbxContent>
                    <w:p w:rsidR="00D8296E" w:rsidRDefault="00D8296E" w:rsidP="00D8296E">
                      <w:pPr>
                        <w:rPr>
                          <w:b/>
                          <w:bCs/>
                          <w:sz w:val="20"/>
                        </w:rPr>
                      </w:pPr>
                      <w:r>
                        <w:rPr>
                          <w:b/>
                          <w:bCs/>
                          <w:sz w:val="20"/>
                        </w:rPr>
                        <w:t xml:space="preserve">Формулирование стратегии для достижения намеченных целей и результатов деятельности производства  </w:t>
                      </w:r>
                    </w:p>
                  </w:txbxContent>
                </v:textbox>
              </v:rect>
            </w:pict>
          </mc:Fallback>
        </mc:AlternateContent>
      </w:r>
      <w:r w:rsidRPr="00D10148">
        <w:rPr>
          <w:rFonts w:ascii="Times New Roman" w:hAnsi="Times New Roman"/>
          <w:spacing w:val="-3"/>
          <w:sz w:val="24"/>
        </w:rPr>
        <w:t xml:space="preserve">  </w:t>
      </w:r>
    </w:p>
    <w:p w:rsidR="00D8296E" w:rsidRPr="00D10148" w:rsidRDefault="00D8296E" w:rsidP="00D8296E">
      <w:pPr>
        <w:ind w:firstLine="540"/>
        <w:jc w:val="both"/>
        <w:rPr>
          <w:rFonts w:ascii="Times New Roman" w:hAnsi="Times New Roman"/>
          <w:spacing w:val="-3"/>
          <w:sz w:val="24"/>
        </w:rPr>
      </w:pPr>
    </w:p>
    <w:p w:rsidR="00D8296E" w:rsidRPr="00D10148" w:rsidRDefault="00D8296E" w:rsidP="00D8296E">
      <w:pPr>
        <w:ind w:firstLine="540"/>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666432" behindDoc="0" locked="0" layoutInCell="1" allowOverlap="1" wp14:anchorId="5EBF3B4C" wp14:editId="6952BA15">
                <wp:simplePos x="0" y="0"/>
                <wp:positionH relativeFrom="column">
                  <wp:posOffset>989381</wp:posOffset>
                </wp:positionH>
                <wp:positionV relativeFrom="paragraph">
                  <wp:posOffset>29566</wp:posOffset>
                </wp:positionV>
                <wp:extent cx="60325" cy="60325"/>
                <wp:effectExtent l="13335" t="31115" r="12065" b="32385"/>
                <wp:wrapNone/>
                <wp:docPr id="217" name="AutoShap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25" cy="60325"/>
                        </a:xfrm>
                        <a:prstGeom prst="right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9A086A"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54" o:spid="_x0000_s1026" type="#_x0000_t13" style="position:absolute;margin-left:77.9pt;margin-top:2.35pt;width:4.75pt;height:4.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"/>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67456" behindDoc="0" locked="0" layoutInCell="1" allowOverlap="1" wp14:anchorId="25B9B1EA" wp14:editId="5FEB2244">
                <wp:simplePos x="0" y="0"/>
                <wp:positionH relativeFrom="column">
                  <wp:posOffset>2040026</wp:posOffset>
                </wp:positionH>
                <wp:positionV relativeFrom="paragraph">
                  <wp:posOffset>64338</wp:posOffset>
                </wp:positionV>
                <wp:extent cx="60325" cy="60325"/>
                <wp:effectExtent l="13335" t="31115" r="12065" b="32385"/>
                <wp:wrapNone/>
                <wp:docPr id="218" name="AutoShap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25" cy="60325"/>
                        </a:xfrm>
                        <a:prstGeom prst="right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95CD55" id="AutoShape 55" o:spid="_x0000_s1026" type="#_x0000_t13" style="position:absolute;margin-left:160.65pt;margin-top:5.05pt;width:4.75pt;height:4.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"/>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68480" behindDoc="0" locked="0" layoutInCell="1" allowOverlap="1" wp14:anchorId="5A8E76C0" wp14:editId="266E7ABE">
                <wp:simplePos x="0" y="0"/>
                <wp:positionH relativeFrom="column">
                  <wp:posOffset>3153765</wp:posOffset>
                </wp:positionH>
                <wp:positionV relativeFrom="paragraph">
                  <wp:posOffset>73457</wp:posOffset>
                </wp:positionV>
                <wp:extent cx="60325" cy="60325"/>
                <wp:effectExtent l="13335" t="31115" r="12065" b="32385"/>
                <wp:wrapNone/>
                <wp:docPr id="219" name="AutoShap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25" cy="60325"/>
                        </a:xfrm>
                        <a:prstGeom prst="right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8246C5" id="AutoShape 56" o:spid="_x0000_s1026" type="#_x0000_t13" style="position:absolute;margin-left:248.35pt;margin-top:5.8pt;width:4.75pt;height:4.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"/>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69504" behindDoc="0" locked="0" layoutInCell="1" allowOverlap="1" wp14:anchorId="7767A070" wp14:editId="5D82EB96">
                <wp:simplePos x="0" y="0"/>
                <wp:positionH relativeFrom="column">
                  <wp:posOffset>4145280</wp:posOffset>
                </wp:positionH>
                <wp:positionV relativeFrom="paragraph">
                  <wp:posOffset>124460</wp:posOffset>
                </wp:positionV>
                <wp:extent cx="60325" cy="60325"/>
                <wp:effectExtent l="13335" t="31115" r="12065" b="32385"/>
                <wp:wrapNone/>
                <wp:docPr id="220" name="AutoShap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25" cy="60325"/>
                        </a:xfrm>
                        <a:prstGeom prst="right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3FC097" id="AutoShape 57" o:spid="_x0000_s1026" type="#_x0000_t13" style="position:absolute;margin-left:326.4pt;margin-top:9.8pt;width:4.75pt;height:4.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"/>
            </w:pict>
          </mc:Fallback>
        </mc:AlternateContent>
      </w:r>
    </w:p>
    <w:p w:rsidR="00D8296E" w:rsidRPr="00D10148" w:rsidRDefault="00D8296E" w:rsidP="00D8296E">
      <w:pPr>
        <w:ind w:firstLine="540"/>
        <w:jc w:val="both"/>
        <w:rPr>
          <w:rFonts w:ascii="Times New Roman" w:hAnsi="Times New Roman"/>
          <w:spacing w:val="-3"/>
          <w:sz w:val="24"/>
        </w:rPr>
      </w:pPr>
    </w:p>
    <w:p w:rsidR="00D8296E" w:rsidRPr="00D10148" w:rsidRDefault="00D8296E" w:rsidP="00D8296E">
      <w:pPr>
        <w:ind w:firstLine="540"/>
        <w:jc w:val="both"/>
        <w:rPr>
          <w:rFonts w:ascii="Times New Roman" w:hAnsi="Times New Roman"/>
          <w:spacing w:val="-3"/>
          <w:sz w:val="24"/>
        </w:rPr>
      </w:pPr>
    </w:p>
    <w:p w:rsidR="00D8296E" w:rsidRPr="00D10148" w:rsidRDefault="00D8296E" w:rsidP="00D8296E">
      <w:pPr>
        <w:ind w:firstLine="540"/>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678720" behindDoc="0" locked="0" layoutInCell="1" allowOverlap="1" wp14:anchorId="0294BFEC" wp14:editId="1F937FD4">
                <wp:simplePos x="0" y="0"/>
                <wp:positionH relativeFrom="column">
                  <wp:posOffset>4824374</wp:posOffset>
                </wp:positionH>
                <wp:positionV relativeFrom="paragraph">
                  <wp:posOffset>37770</wp:posOffset>
                </wp:positionV>
                <wp:extent cx="0" cy="120650"/>
                <wp:effectExtent l="60960" t="21590" r="53340" b="10160"/>
                <wp:wrapNone/>
                <wp:docPr id="228"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06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885827" id="Line 66" o:spid="_x0000_s1026" style="position:absolute;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9.85pt,2.95pt" to="379.85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">
                <v:stroke endarrow="block"/>
              </v:line>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77696" behindDoc="0" locked="0" layoutInCell="1" allowOverlap="1" wp14:anchorId="789B993E" wp14:editId="0452DD55">
                <wp:simplePos x="0" y="0"/>
                <wp:positionH relativeFrom="column">
                  <wp:posOffset>3747211</wp:posOffset>
                </wp:positionH>
                <wp:positionV relativeFrom="paragraph">
                  <wp:posOffset>87173</wp:posOffset>
                </wp:positionV>
                <wp:extent cx="0" cy="120650"/>
                <wp:effectExtent l="60960" t="21590" r="53340" b="10160"/>
                <wp:wrapNone/>
                <wp:docPr id="227"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06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09986B" id="Line 65" o:spid="_x0000_s1026" style="position:absolute;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5.05pt,6.85pt" to="295.05pt,1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">
                <v:stroke endarrow="block"/>
              </v:line>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75648" behindDoc="0" locked="0" layoutInCell="1" allowOverlap="1" wp14:anchorId="7A01B874" wp14:editId="2F0E2B49">
                <wp:simplePos x="0" y="0"/>
                <wp:positionH relativeFrom="column">
                  <wp:posOffset>1461211</wp:posOffset>
                </wp:positionH>
                <wp:positionV relativeFrom="paragraph">
                  <wp:posOffset>131064</wp:posOffset>
                </wp:positionV>
                <wp:extent cx="0" cy="120650"/>
                <wp:effectExtent l="60960" t="21590" r="53340" b="10160"/>
                <wp:wrapNone/>
                <wp:docPr id="225"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06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72D0CC" id="Line 63" o:spid="_x0000_s1026"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5.05pt,10.3pt" to="115.05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">
                <v:stroke endarrow="block"/>
              </v:line>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74624" behindDoc="0" locked="0" layoutInCell="1" allowOverlap="1" wp14:anchorId="4D9F4DC9" wp14:editId="7377EFAF">
                <wp:simplePos x="0" y="0"/>
                <wp:positionH relativeFrom="column">
                  <wp:posOffset>322783</wp:posOffset>
                </wp:positionH>
                <wp:positionV relativeFrom="paragraph">
                  <wp:posOffset>131064</wp:posOffset>
                </wp:positionV>
                <wp:extent cx="0" cy="120650"/>
                <wp:effectExtent l="60960" t="21590" r="53340" b="10160"/>
                <wp:wrapNone/>
                <wp:docPr id="229" name="Lin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06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72CBAE" id="Line 62"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4pt,10.3pt" to="25.4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">
                <v:stroke endarrow="block"/>
              </v:line>
            </w:pict>
          </mc:Fallback>
        </mc:AlternateContent>
      </w:r>
    </w:p>
    <w:p w:rsidR="00D8296E" w:rsidRPr="00D10148" w:rsidRDefault="00D8296E" w:rsidP="00D8296E">
      <w:pPr>
        <w:ind w:firstLine="540"/>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676672" behindDoc="0" locked="0" layoutInCell="1" allowOverlap="1" wp14:anchorId="5B32FA58" wp14:editId="4DBADFDA">
                <wp:simplePos x="0" y="0"/>
                <wp:positionH relativeFrom="column">
                  <wp:posOffset>2640051</wp:posOffset>
                </wp:positionH>
                <wp:positionV relativeFrom="paragraph">
                  <wp:posOffset>32487</wp:posOffset>
                </wp:positionV>
                <wp:extent cx="0" cy="120650"/>
                <wp:effectExtent l="60960" t="21590" r="53340" b="10160"/>
                <wp:wrapNone/>
                <wp:docPr id="226"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06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49287F" id="Line 64" o:spid="_x0000_s1026" style="position:absolute;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9pt,2.55pt" to="207.9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">
                <v:stroke endarrow="block"/>
              </v:line>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70528" behindDoc="0" locked="0" layoutInCell="1" allowOverlap="1" wp14:anchorId="152A9EE4" wp14:editId="1F1E4B80">
                <wp:simplePos x="0" y="0"/>
                <wp:positionH relativeFrom="column">
                  <wp:posOffset>89535</wp:posOffset>
                </wp:positionH>
                <wp:positionV relativeFrom="paragraph">
                  <wp:posOffset>151130</wp:posOffset>
                </wp:positionV>
                <wp:extent cx="423545" cy="605790"/>
                <wp:effectExtent l="13335" t="12065" r="10795" b="10795"/>
                <wp:wrapNone/>
                <wp:docPr id="230"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3545" cy="605790"/>
                        </a:xfrm>
                        <a:prstGeom prst="roundRect">
                          <a:avLst>
                            <a:gd name="adj" fmla="val 16667"/>
                          </a:avLst>
                        </a:prstGeom>
                        <a:solidFill>
                          <a:srgbClr val="FFFFFF"/>
                        </a:solidFill>
                        <a:ln w="9525">
                          <a:solidFill>
                            <a:srgbClr val="000000"/>
                          </a:solidFill>
                          <a:round/>
                          <a:headEnd/>
                          <a:tailEnd/>
                        </a:ln>
                      </wps:spPr>
                      <wps:txbx>
                        <w:txbxContent>
                          <w:p w:rsidR="00D8296E" w:rsidRDefault="00D8296E" w:rsidP="00D8296E">
                            <w:pPr>
                              <w:rPr>
                                <w:b/>
                                <w:bCs/>
                                <w:sz w:val="20"/>
                              </w:rPr>
                            </w:pPr>
                            <w:r>
                              <w:rPr>
                                <w:b/>
                                <w:bCs/>
                                <w:sz w:val="20"/>
                              </w:rPr>
                              <w:t xml:space="preserve">Определение повторно при необходимости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52A9EE4" id="AutoShape 58" o:spid="_x0000_s1031" style="position:absolute;left:0;text-align:left;margin-left:7.05pt;margin-top:11.9pt;width:33.35pt;height:47.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">
                <v:textbox>
                  <w:txbxContent>
                    <w:p w:rsidR="00D8296E" w:rsidRDefault="00D8296E" w:rsidP="00D8296E">
                      <w:pPr>
                        <w:rPr>
                          <w:b/>
                          <w:bCs/>
                          <w:sz w:val="20"/>
                        </w:rPr>
                      </w:pPr>
                      <w:r>
                        <w:rPr>
                          <w:b/>
                          <w:bCs/>
                          <w:sz w:val="20"/>
                        </w:rPr>
                        <w:t xml:space="preserve">Определение повторно при необходимости </w:t>
                      </w:r>
                    </w:p>
                  </w:txbxContent>
                </v:textbox>
              </v:roundrect>
            </w:pict>
          </mc:Fallback>
        </mc:AlternateContent>
      </w:r>
    </w:p>
    <w:p w:rsidR="00D8296E" w:rsidRPr="00D10148" w:rsidRDefault="00D8296E" w:rsidP="00D8296E">
      <w:pPr>
        <w:ind w:firstLine="540"/>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673600" behindDoc="0" locked="0" layoutInCell="1" allowOverlap="1" wp14:anchorId="68432997" wp14:editId="739F799E">
                <wp:simplePos x="0" y="0"/>
                <wp:positionH relativeFrom="column">
                  <wp:posOffset>4559935</wp:posOffset>
                </wp:positionH>
                <wp:positionV relativeFrom="paragraph">
                  <wp:posOffset>15875</wp:posOffset>
                </wp:positionV>
                <wp:extent cx="484505" cy="605790"/>
                <wp:effectExtent l="13335" t="12065" r="6985" b="10795"/>
                <wp:wrapNone/>
                <wp:docPr id="233" name="Auto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4505" cy="605790"/>
                        </a:xfrm>
                        <a:prstGeom prst="roundRect">
                          <a:avLst>
                            <a:gd name="adj" fmla="val 16667"/>
                          </a:avLst>
                        </a:prstGeom>
                        <a:solidFill>
                          <a:srgbClr val="FFFFFF"/>
                        </a:solidFill>
                        <a:ln w="9525">
                          <a:solidFill>
                            <a:srgbClr val="000000"/>
                          </a:solidFill>
                          <a:round/>
                          <a:headEnd/>
                          <a:tailEnd/>
                        </a:ln>
                      </wps:spPr>
                      <wps:txbx>
                        <w:txbxContent>
                          <w:p w:rsidR="00D8296E" w:rsidRDefault="00D8296E" w:rsidP="00D8296E">
                            <w:pPr>
                              <w:rPr>
                                <w:b/>
                                <w:bCs/>
                                <w:sz w:val="20"/>
                              </w:rPr>
                            </w:pPr>
                            <w:r>
                              <w:rPr>
                                <w:b/>
                                <w:bCs/>
                                <w:sz w:val="20"/>
                              </w:rPr>
                              <w:t xml:space="preserve">Возврат к задаче 1,2,3 или 4 при необходимости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8432997" id="AutoShape 61" o:spid="_x0000_s1032" style="position:absolute;left:0;text-align:left;margin-left:359.05pt;margin-top:1.25pt;width:38.15pt;height:47.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">
                <v:textbox>
                  <w:txbxContent>
                    <w:p w:rsidR="00D8296E" w:rsidRDefault="00D8296E" w:rsidP="00D8296E">
                      <w:pPr>
                        <w:rPr>
                          <w:b/>
                          <w:bCs/>
                          <w:sz w:val="20"/>
                        </w:rPr>
                      </w:pPr>
                      <w:r>
                        <w:rPr>
                          <w:b/>
                          <w:bCs/>
                          <w:sz w:val="20"/>
                        </w:rPr>
                        <w:t xml:space="preserve">Возврат к задаче 1,2,3 или 4 при необходимости  </w:t>
                      </w:r>
                    </w:p>
                  </w:txbxContent>
                </v:textbox>
              </v:roundrect>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72576" behindDoc="0" locked="0" layoutInCell="1" allowOverlap="1" wp14:anchorId="48099497" wp14:editId="329637CD">
                <wp:simplePos x="0" y="0"/>
                <wp:positionH relativeFrom="column">
                  <wp:posOffset>3601720</wp:posOffset>
                </wp:positionH>
                <wp:positionV relativeFrom="paragraph">
                  <wp:posOffset>8890</wp:posOffset>
                </wp:positionV>
                <wp:extent cx="423545" cy="605790"/>
                <wp:effectExtent l="13335" t="12065" r="10795" b="10795"/>
                <wp:wrapNone/>
                <wp:docPr id="232" name="AutoShap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3545" cy="605790"/>
                        </a:xfrm>
                        <a:prstGeom prst="roundRect">
                          <a:avLst>
                            <a:gd name="adj" fmla="val 16667"/>
                          </a:avLst>
                        </a:prstGeom>
                        <a:solidFill>
                          <a:srgbClr val="FFFFFF"/>
                        </a:solidFill>
                        <a:ln w="9525">
                          <a:solidFill>
                            <a:srgbClr val="000000"/>
                          </a:solidFill>
                          <a:round/>
                          <a:headEnd/>
                          <a:tailEnd/>
                        </a:ln>
                      </wps:spPr>
                      <wps:txbx>
                        <w:txbxContent>
                          <w:p w:rsidR="00D8296E" w:rsidRDefault="00D8296E" w:rsidP="00D8296E">
                            <w:pPr>
                              <w:rPr>
                                <w:b/>
                                <w:bCs/>
                                <w:sz w:val="20"/>
                              </w:rPr>
                            </w:pPr>
                            <w:r>
                              <w:rPr>
                                <w:b/>
                                <w:bCs/>
                                <w:sz w:val="20"/>
                              </w:rPr>
                              <w:t xml:space="preserve">Переработка при необходимости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8099497" id="AutoShape 60" o:spid="_x0000_s1033" style="position:absolute;left:0;text-align:left;margin-left:283.6pt;margin-top:.7pt;width:33.35pt;height:47.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">
                <v:textbox>
                  <w:txbxContent>
                    <w:p w:rsidR="00D8296E" w:rsidRDefault="00D8296E" w:rsidP="00D8296E">
                      <w:pPr>
                        <w:rPr>
                          <w:b/>
                          <w:bCs/>
                          <w:sz w:val="20"/>
                        </w:rPr>
                      </w:pPr>
                      <w:r>
                        <w:rPr>
                          <w:b/>
                          <w:bCs/>
                          <w:sz w:val="20"/>
                        </w:rPr>
                        <w:t xml:space="preserve">Переработка при необходимости </w:t>
                      </w:r>
                    </w:p>
                  </w:txbxContent>
                </v:textbox>
              </v:roundrect>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71552" behindDoc="0" locked="0" layoutInCell="1" allowOverlap="1" wp14:anchorId="47E7903C" wp14:editId="199522B1">
                <wp:simplePos x="0" y="0"/>
                <wp:positionH relativeFrom="column">
                  <wp:posOffset>2392680</wp:posOffset>
                </wp:positionH>
                <wp:positionV relativeFrom="paragraph">
                  <wp:posOffset>23013</wp:posOffset>
                </wp:positionV>
                <wp:extent cx="484505" cy="605790"/>
                <wp:effectExtent l="13335" t="12065" r="6985" b="10795"/>
                <wp:wrapNone/>
                <wp:docPr id="231" name="AutoShap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4505" cy="605790"/>
                        </a:xfrm>
                        <a:prstGeom prst="roundRect">
                          <a:avLst>
                            <a:gd name="adj" fmla="val 16667"/>
                          </a:avLst>
                        </a:prstGeom>
                        <a:solidFill>
                          <a:srgbClr val="FFFFFF"/>
                        </a:solidFill>
                        <a:ln w="9525">
                          <a:solidFill>
                            <a:srgbClr val="000000"/>
                          </a:solidFill>
                          <a:round/>
                          <a:headEnd/>
                          <a:tailEnd/>
                        </a:ln>
                      </wps:spPr>
                      <wps:txbx>
                        <w:txbxContent>
                          <w:p w:rsidR="00D8296E" w:rsidRDefault="00D8296E" w:rsidP="00D8296E">
                            <w:pPr>
                              <w:rPr>
                                <w:b/>
                                <w:bCs/>
                                <w:sz w:val="20"/>
                              </w:rPr>
                            </w:pPr>
                            <w:r>
                              <w:rPr>
                                <w:b/>
                                <w:bCs/>
                                <w:sz w:val="20"/>
                              </w:rPr>
                              <w:t xml:space="preserve">Пере формулирование при необходимости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7E7903C" id="AutoShape 59" o:spid="_x0000_s1034" style="position:absolute;left:0;text-align:left;margin-left:188.4pt;margin-top:1.8pt;width:38.15pt;height:47.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">
                <v:textbox>
                  <w:txbxContent>
                    <w:p w:rsidR="00D8296E" w:rsidRDefault="00D8296E" w:rsidP="00D8296E">
                      <w:pPr>
                        <w:rPr>
                          <w:b/>
                          <w:bCs/>
                          <w:sz w:val="20"/>
                        </w:rPr>
                      </w:pPr>
                      <w:r>
                        <w:rPr>
                          <w:b/>
                          <w:bCs/>
                          <w:sz w:val="20"/>
                        </w:rPr>
                        <w:t xml:space="preserve">Пере формулирование при необходимости  </w:t>
                      </w:r>
                    </w:p>
                  </w:txbxContent>
                </v:textbox>
              </v:roundrect>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60288" behindDoc="0" locked="0" layoutInCell="1" allowOverlap="1" wp14:anchorId="0960B26D" wp14:editId="5DA9B612">
                <wp:simplePos x="0" y="0"/>
                <wp:positionH relativeFrom="column">
                  <wp:posOffset>1278865</wp:posOffset>
                </wp:positionH>
                <wp:positionV relativeFrom="paragraph">
                  <wp:posOffset>23826</wp:posOffset>
                </wp:positionV>
                <wp:extent cx="484505" cy="605790"/>
                <wp:effectExtent l="13335" t="12700" r="6985" b="10160"/>
                <wp:wrapNone/>
                <wp:docPr id="216"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4505" cy="605790"/>
                        </a:xfrm>
                        <a:prstGeom prst="roundRect">
                          <a:avLst>
                            <a:gd name="adj" fmla="val 16667"/>
                          </a:avLst>
                        </a:prstGeom>
                        <a:solidFill>
                          <a:srgbClr val="FFFFFF"/>
                        </a:solidFill>
                        <a:ln w="9525">
                          <a:solidFill>
                            <a:srgbClr val="000000"/>
                          </a:solidFill>
                          <a:round/>
                          <a:headEnd/>
                          <a:tailEnd/>
                        </a:ln>
                      </wps:spPr>
                      <wps:txbx>
                        <w:txbxContent>
                          <w:p w:rsidR="00D8296E" w:rsidRDefault="00D8296E" w:rsidP="00D8296E">
                            <w:pPr>
                              <w:rPr>
                                <w:b/>
                                <w:bCs/>
                                <w:sz w:val="20"/>
                              </w:rPr>
                            </w:pPr>
                            <w:r>
                              <w:rPr>
                                <w:b/>
                                <w:bCs/>
                                <w:sz w:val="20"/>
                              </w:rPr>
                              <w:t xml:space="preserve">Пересмотр при необходимости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960B26D" id="AutoShape 41" o:spid="_x0000_s1035" style="position:absolute;left:0;text-align:left;margin-left:100.7pt;margin-top:1.9pt;width:38.15pt;height:47.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">
                <v:textbox>
                  <w:txbxContent>
                    <w:p w:rsidR="00D8296E" w:rsidRDefault="00D8296E" w:rsidP="00D8296E">
                      <w:pPr>
                        <w:rPr>
                          <w:b/>
                          <w:bCs/>
                          <w:sz w:val="20"/>
                        </w:rPr>
                      </w:pPr>
                      <w:r>
                        <w:rPr>
                          <w:b/>
                          <w:bCs/>
                          <w:sz w:val="20"/>
                        </w:rPr>
                        <w:t xml:space="preserve">Пересмотр при необходимости </w:t>
                      </w:r>
                    </w:p>
                  </w:txbxContent>
                </v:textbox>
              </v:roundrect>
            </w:pict>
          </mc:Fallback>
        </mc:AlternateContent>
      </w:r>
      <w:r w:rsidRPr="00D10148">
        <w:rPr>
          <w:rFonts w:ascii="Times New Roman" w:hAnsi="Times New Roman"/>
          <w:spacing w:val="-3"/>
          <w:sz w:val="24"/>
        </w:rPr>
        <w:t xml:space="preserve">            </w:t>
      </w:r>
    </w:p>
    <w:p w:rsidR="00D8296E" w:rsidRPr="00D10148" w:rsidRDefault="00D8296E" w:rsidP="00D8296E">
      <w:pPr>
        <w:ind w:firstLine="540"/>
        <w:jc w:val="both"/>
        <w:rPr>
          <w:rFonts w:ascii="Times New Roman" w:hAnsi="Times New Roman"/>
          <w:spacing w:val="-3"/>
          <w:sz w:val="24"/>
        </w:rPr>
      </w:pPr>
    </w:p>
    <w:p w:rsidR="00D8296E" w:rsidRPr="00D10148" w:rsidRDefault="00D8296E" w:rsidP="00D8296E">
      <w:pPr>
        <w:ind w:firstLine="540"/>
        <w:jc w:val="both"/>
        <w:rPr>
          <w:rFonts w:ascii="Times New Roman" w:hAnsi="Times New Roman"/>
          <w:spacing w:val="-3"/>
          <w:sz w:val="24"/>
        </w:rPr>
      </w:pPr>
    </w:p>
    <w:p w:rsidR="00D8296E" w:rsidRPr="00D10148" w:rsidRDefault="00D8296E" w:rsidP="00D8296E">
      <w:pPr>
        <w:ind w:firstLine="540"/>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679744" behindDoc="0" locked="0" layoutInCell="1" allowOverlap="1" wp14:anchorId="52BAAC66" wp14:editId="5E74B96B">
                <wp:simplePos x="0" y="0"/>
                <wp:positionH relativeFrom="column">
                  <wp:posOffset>319735</wp:posOffset>
                </wp:positionH>
                <wp:positionV relativeFrom="paragraph">
                  <wp:posOffset>122123</wp:posOffset>
                </wp:positionV>
                <wp:extent cx="0" cy="120650"/>
                <wp:effectExtent l="60960" t="21590" r="53340" b="10160"/>
                <wp:wrapNone/>
                <wp:docPr id="234"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06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C92F95" id="Line 67" o:spid="_x0000_s1026" style="position:absolute;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9.6pt" to="25.2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">
                <v:stroke endarrow="block"/>
              </v:line>
            </w:pict>
          </mc:Fallback>
        </mc:AlternateContent>
      </w:r>
    </w:p>
    <w:p w:rsidR="00D8296E" w:rsidRPr="00D10148" w:rsidRDefault="00D8296E" w:rsidP="00D8296E">
      <w:pPr>
        <w:ind w:firstLine="540"/>
        <w:jc w:val="both"/>
        <w:rPr>
          <w:rFonts w:ascii="Times New Roman" w:hAnsi="Times New Roman"/>
          <w:spacing w:val="-3"/>
          <w:sz w:val="24"/>
        </w:rPr>
      </w:pPr>
      <w:r w:rsidRPr="00D10148">
        <w:rPr>
          <w:rFonts w:ascii="Times New Roman" w:hAnsi="Times New Roman"/>
          <w:noProof/>
          <w:spacing w:val="-3"/>
          <w:sz w:val="24"/>
        </w:rPr>
        <mc:AlternateContent>
          <mc:Choice Requires="wps">
            <w:drawing>
              <wp:anchor distT="0" distB="0" distL="114300" distR="114300" simplePos="0" relativeHeight="251683840" behindDoc="0" locked="0" layoutInCell="1" allowOverlap="1" wp14:anchorId="3EFA1B15" wp14:editId="1BEDCCF9">
                <wp:simplePos x="0" y="0"/>
                <wp:positionH relativeFrom="column">
                  <wp:posOffset>4780407</wp:posOffset>
                </wp:positionH>
                <wp:positionV relativeFrom="paragraph">
                  <wp:posOffset>38354</wp:posOffset>
                </wp:positionV>
                <wp:extent cx="0" cy="120650"/>
                <wp:effectExtent l="60960" t="21590" r="53340" b="10160"/>
                <wp:wrapNone/>
                <wp:docPr id="238" name="Lin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06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7FDF61" id="Line 71" o:spid="_x0000_s1026" style="position:absolute;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6.4pt,3pt" to="376.4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">
                <v:stroke endarrow="block"/>
              </v:line>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82816" behindDoc="0" locked="0" layoutInCell="1" allowOverlap="1" wp14:anchorId="0CDD25DB" wp14:editId="1B01FB48">
                <wp:simplePos x="0" y="0"/>
                <wp:positionH relativeFrom="column">
                  <wp:posOffset>3832225</wp:posOffset>
                </wp:positionH>
                <wp:positionV relativeFrom="paragraph">
                  <wp:posOffset>41936</wp:posOffset>
                </wp:positionV>
                <wp:extent cx="0" cy="120650"/>
                <wp:effectExtent l="60960" t="21590" r="53340" b="10160"/>
                <wp:wrapNone/>
                <wp:docPr id="237" name="Lin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06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1EEDD8" id="Line 70" o:spid="_x0000_s1026" style="position:absolute;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1.75pt,3.3pt" to="301.75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">
                <v:stroke endarrow="block"/>
              </v:line>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81792" behindDoc="0" locked="0" layoutInCell="1" allowOverlap="1" wp14:anchorId="3611BFE4" wp14:editId="61FB5349">
                <wp:simplePos x="0" y="0"/>
                <wp:positionH relativeFrom="page">
                  <wp:align>center</wp:align>
                </wp:positionH>
                <wp:positionV relativeFrom="paragraph">
                  <wp:posOffset>63729</wp:posOffset>
                </wp:positionV>
                <wp:extent cx="0" cy="120650"/>
                <wp:effectExtent l="76200" t="38100" r="57150" b="12700"/>
                <wp:wrapNone/>
                <wp:docPr id="236" name="Lin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06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FB35EB" id="Line 69" o:spid="_x0000_s1026" style="position:absolute;flip:y;z-index:25168179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 from="0,5pt" to="0,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">
                <v:stroke endarrow="block"/>
                <w10:wrap anchorx="page"/>
              </v:line>
            </w:pict>
          </mc:Fallback>
        </mc:AlternateContent>
      </w:r>
      <w:r w:rsidRPr="00D10148">
        <w:rPr>
          <w:rFonts w:ascii="Times New Roman" w:hAnsi="Times New Roman"/>
          <w:noProof/>
          <w:spacing w:val="-3"/>
          <w:sz w:val="24"/>
        </w:rPr>
        <mc:AlternateContent>
          <mc:Choice Requires="wps">
            <w:drawing>
              <wp:anchor distT="0" distB="0" distL="114300" distR="114300" simplePos="0" relativeHeight="251680768" behindDoc="0" locked="0" layoutInCell="1" allowOverlap="1" wp14:anchorId="01B6FFF9" wp14:editId="6486AEE0">
                <wp:simplePos x="0" y="0"/>
                <wp:positionH relativeFrom="column">
                  <wp:posOffset>1582420</wp:posOffset>
                </wp:positionH>
                <wp:positionV relativeFrom="paragraph">
                  <wp:posOffset>27305</wp:posOffset>
                </wp:positionV>
                <wp:extent cx="0" cy="120650"/>
                <wp:effectExtent l="60960" t="21590" r="53340" b="10160"/>
                <wp:wrapNone/>
                <wp:docPr id="235"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06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DCDB1B" id="Line 68" o:spid="_x0000_s1026" style="position:absolute;flip: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4.6pt,2.15pt" to="124.6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">
                <v:stroke endarrow="block"/>
              </v:line>
            </w:pict>
          </mc:Fallback>
        </mc:AlternateContent>
      </w:r>
    </w:p>
    <w:p w:rsidR="00D8296E" w:rsidRPr="00D10148" w:rsidRDefault="00D8296E" w:rsidP="00D8296E">
      <w:pPr>
        <w:ind w:firstLine="540"/>
        <w:jc w:val="both"/>
        <w:rPr>
          <w:rFonts w:ascii="Times New Roman" w:hAnsi="Times New Roman"/>
          <w:spacing w:val="-3"/>
          <w:sz w:val="24"/>
        </w:rPr>
      </w:pPr>
    </w:p>
    <w:p w:rsidR="00D8296E" w:rsidRPr="00D10148" w:rsidRDefault="00D8296E" w:rsidP="00D8296E">
      <w:pPr>
        <w:ind w:firstLine="540"/>
        <w:jc w:val="both"/>
        <w:rPr>
          <w:rFonts w:ascii="Times New Roman" w:hAnsi="Times New Roman"/>
          <w:spacing w:val="-3"/>
          <w:sz w:val="24"/>
        </w:rPr>
      </w:pPr>
    </w:p>
    <w:p w:rsidR="00D8296E" w:rsidRPr="00D10148" w:rsidRDefault="00D8296E" w:rsidP="00D8296E">
      <w:pPr>
        <w:ind w:firstLine="540"/>
        <w:jc w:val="both"/>
        <w:rPr>
          <w:rFonts w:ascii="Times New Roman" w:hAnsi="Times New Roman"/>
          <w:spacing w:val="-3"/>
          <w:sz w:val="24"/>
        </w:rPr>
      </w:pPr>
    </w:p>
    <w:p w:rsidR="00D8296E" w:rsidRPr="00D10148" w:rsidRDefault="00D8296E" w:rsidP="00D8296E">
      <w:pPr>
        <w:jc w:val="both"/>
        <w:rPr>
          <w:rFonts w:ascii="Times New Roman" w:hAnsi="Times New Roman"/>
          <w:spacing w:val="-3"/>
          <w:sz w:val="24"/>
        </w:rPr>
      </w:pPr>
      <w:r w:rsidRPr="00D10148">
        <w:rPr>
          <w:rFonts w:ascii="Times New Roman" w:hAnsi="Times New Roman"/>
          <w:spacing w:val="-3"/>
          <w:sz w:val="24"/>
        </w:rPr>
        <w:t xml:space="preserve">                      Рис.  1.        Пять задач стратегического менеджмента</w:t>
      </w:r>
    </w:p>
    <w:p w:rsidR="00D8296E" w:rsidRPr="00D10148" w:rsidRDefault="00D8296E" w:rsidP="00D8296E">
      <w:pPr>
        <w:jc w:val="both"/>
        <w:rPr>
          <w:rFonts w:ascii="Times New Roman" w:hAnsi="Times New Roman"/>
          <w:spacing w:val="-3"/>
          <w:sz w:val="24"/>
        </w:rPr>
      </w:pPr>
    </w:p>
    <w:p w:rsidR="00D8296E" w:rsidRPr="00D10148" w:rsidRDefault="00D8296E" w:rsidP="00D8296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Первая его задача заключается в </w:t>
      </w:r>
      <w:r w:rsidRPr="00D10148">
        <w:rPr>
          <w:rFonts w:ascii="Times New Roman" w:hAnsi="Times New Roman"/>
          <w:b/>
          <w:spacing w:val="-3"/>
          <w:sz w:val="24"/>
        </w:rPr>
        <w:t>формировании стратегического видения и определении</w:t>
      </w:r>
      <w:r w:rsidRPr="00D10148">
        <w:rPr>
          <w:rFonts w:ascii="Times New Roman" w:hAnsi="Times New Roman"/>
          <w:spacing w:val="-3"/>
          <w:sz w:val="24"/>
        </w:rPr>
        <w:t xml:space="preserve"> руководством  предназначения или </w:t>
      </w:r>
      <w:r w:rsidRPr="00D10148">
        <w:rPr>
          <w:rFonts w:ascii="Times New Roman" w:hAnsi="Times New Roman"/>
          <w:b/>
          <w:spacing w:val="-3"/>
          <w:sz w:val="24"/>
        </w:rPr>
        <w:t>миссии компании</w:t>
      </w:r>
      <w:r w:rsidRPr="00D10148">
        <w:rPr>
          <w:rFonts w:ascii="Times New Roman" w:hAnsi="Times New Roman"/>
          <w:spacing w:val="-3"/>
          <w:sz w:val="24"/>
        </w:rPr>
        <w:t xml:space="preserve">.    Миссия компании (предназначение, стратегические установки) -основная цель или задача компании, четко выраженная причина ее существования, ее существования , ее предназначения. Установление миссии, предполагает  определение сферы  деятельности компании (определение потребности покупателей, групп покупателей, технологического и функционального исполнения), тех товаров (услуг), которые она будет предоставлять.  </w:t>
      </w:r>
    </w:p>
    <w:p w:rsidR="00D8296E" w:rsidRPr="00D10148" w:rsidRDefault="00D8296E" w:rsidP="00D8296E">
      <w:pPr>
        <w:shd w:val="clear" w:color="auto" w:fill="FFFFFF"/>
        <w:jc w:val="both"/>
        <w:rPr>
          <w:rFonts w:ascii="Times New Roman" w:hAnsi="Times New Roman"/>
          <w:spacing w:val="-3"/>
          <w:sz w:val="24"/>
        </w:rPr>
      </w:pPr>
      <w:r w:rsidRPr="00D10148">
        <w:rPr>
          <w:rFonts w:ascii="Times New Roman" w:hAnsi="Times New Roman"/>
          <w:spacing w:val="-3"/>
          <w:sz w:val="24"/>
        </w:rPr>
        <w:t xml:space="preserve">Вторая задача предполагает переход от общей формулировки миссии к постановке  стратегических целей и задач, необходимых для их достижения. Заданная цель  для ее достижения требует выполнения определенных действий. Определение целей- перевод стратегических установок развития компании,  в конкретные задачи, используя измеримые показатели, персональную ответственность  за их достижение в установленное время. </w:t>
      </w:r>
    </w:p>
    <w:p w:rsidR="00D8296E" w:rsidRPr="00D10148" w:rsidRDefault="00D8296E" w:rsidP="00D8296E">
      <w:pPr>
        <w:shd w:val="clear" w:color="auto" w:fill="FFFFFF"/>
        <w:jc w:val="both"/>
        <w:rPr>
          <w:rFonts w:ascii="Times New Roman" w:hAnsi="Times New Roman"/>
          <w:spacing w:val="-3"/>
          <w:sz w:val="24"/>
        </w:rPr>
      </w:pPr>
      <w:r w:rsidRPr="00D10148">
        <w:rPr>
          <w:rFonts w:ascii="Times New Roman" w:hAnsi="Times New Roman"/>
          <w:spacing w:val="-3"/>
          <w:sz w:val="24"/>
        </w:rPr>
        <w:t>Стратегические цели – цели, позволяющие реализовать миссию компании, которые направлены на укрепление ее конкурентных позиций на рынке. В ряде случаев термин «стратегическая задача» не вводится, однако, на наш взгляд, это вполне допустимо, так как каждая цель требует для своего достижения решения определенных задач. Тогда стратегические задачи - задачи, позволяющие достигать стратегические цели.</w:t>
      </w:r>
    </w:p>
    <w:p w:rsidR="00D8296E" w:rsidRPr="00D10148" w:rsidRDefault="00D8296E" w:rsidP="00D8296E">
      <w:pPr>
        <w:shd w:val="clear" w:color="auto" w:fill="FFFFFF"/>
        <w:jc w:val="both"/>
        <w:rPr>
          <w:rFonts w:ascii="Times New Roman" w:hAnsi="Times New Roman"/>
          <w:spacing w:val="-3"/>
          <w:sz w:val="24"/>
        </w:rPr>
      </w:pPr>
      <w:r w:rsidRPr="00D10148">
        <w:rPr>
          <w:rFonts w:ascii="Times New Roman" w:hAnsi="Times New Roman"/>
          <w:spacing w:val="-3"/>
          <w:sz w:val="24"/>
        </w:rPr>
        <w:t xml:space="preserve">          Третья  задача связана с </w:t>
      </w:r>
      <w:r w:rsidRPr="00D10148">
        <w:rPr>
          <w:rFonts w:ascii="Times New Roman" w:hAnsi="Times New Roman"/>
          <w:b/>
          <w:spacing w:val="-3"/>
          <w:sz w:val="24"/>
        </w:rPr>
        <w:t>разработкой  стратегии</w:t>
      </w:r>
      <w:r w:rsidRPr="00D10148">
        <w:rPr>
          <w:rFonts w:ascii="Times New Roman" w:hAnsi="Times New Roman"/>
          <w:spacing w:val="-3"/>
          <w:sz w:val="24"/>
        </w:rPr>
        <w:t>. Стратегия - это обобщающая  модель действий, необходимых для достижения поставленных целей, путем координации и распределения  ресурсов компании. Миссия компании, цели   и  выбранная стратегия  в совокупности определяют направление движения компании   и составляют стратегический план. Стратегический план - документ, определяющий направление развития компании, цели, задачи и меры по выполнению стратегии. Соответствующий ему документ может оформляться и распространяться в компании, а может существовать в виде согласованных мнений и обязательств менеджеров. Стратегические планы в ходе своего выполнения подвергаются корректировке.</w:t>
      </w:r>
    </w:p>
    <w:p w:rsidR="00D8296E" w:rsidRPr="00D10148" w:rsidRDefault="00D8296E" w:rsidP="00D8296E">
      <w:pPr>
        <w:shd w:val="clear" w:color="auto" w:fill="FFFFFF"/>
        <w:jc w:val="both"/>
        <w:rPr>
          <w:rFonts w:ascii="Times New Roman" w:hAnsi="Times New Roman"/>
          <w:spacing w:val="-3"/>
          <w:sz w:val="24"/>
        </w:rPr>
      </w:pPr>
      <w:r w:rsidRPr="00D10148">
        <w:rPr>
          <w:rFonts w:ascii="Times New Roman" w:hAnsi="Times New Roman"/>
          <w:spacing w:val="-3"/>
          <w:sz w:val="24"/>
        </w:rPr>
        <w:t xml:space="preserve">         Четвертая задача</w:t>
      </w:r>
      <w:r w:rsidRPr="00D10148">
        <w:rPr>
          <w:rFonts w:ascii="Times New Roman" w:hAnsi="Times New Roman"/>
          <w:b/>
          <w:spacing w:val="-3"/>
          <w:sz w:val="24"/>
        </w:rPr>
        <w:t>-реализация стратегии</w:t>
      </w:r>
      <w:r w:rsidRPr="00D10148">
        <w:rPr>
          <w:rFonts w:ascii="Times New Roman" w:hAnsi="Times New Roman"/>
          <w:spacing w:val="-3"/>
          <w:sz w:val="24"/>
        </w:rPr>
        <w:t xml:space="preserve">. Реализация стратегии  - управленческая деятельность по претворению выбранной  стратегии, контролю за ее выполнением. Успешное выполнение стратегии, в свою очередь, требует создания определенных организационных условии; управления бюджетом: определения политики, обеспечивающей выполнение стратегии; мотивации персонала; создания атмосферы, благоприятной для выполнения стратегии; обеспечения внутреннего руководства. Особенность указанной задачи - необходимость создания системы оценки соответствия выполнения работ и того, что требуется для реализации стратегии. Задача имеет отношение ко всем уровням управления компании, большинству ее подразделений.         </w:t>
      </w:r>
    </w:p>
    <w:p w:rsidR="00D8296E" w:rsidRPr="00D10148" w:rsidRDefault="00D8296E" w:rsidP="00D8296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Пятая задача - </w:t>
      </w:r>
      <w:r w:rsidRPr="00D10148">
        <w:rPr>
          <w:rFonts w:ascii="Times New Roman" w:hAnsi="Times New Roman"/>
          <w:b/>
          <w:spacing w:val="-3"/>
          <w:sz w:val="24"/>
        </w:rPr>
        <w:t>оценка результатов деятельности, внесение изменений</w:t>
      </w:r>
      <w:r w:rsidRPr="00D10148">
        <w:rPr>
          <w:rFonts w:ascii="Times New Roman" w:hAnsi="Times New Roman"/>
          <w:spacing w:val="-3"/>
          <w:sz w:val="24"/>
        </w:rPr>
        <w:t xml:space="preserve"> в страт</w:t>
      </w:r>
      <w:r w:rsidRPr="00D10148">
        <w:rPr>
          <w:rFonts w:ascii="Times New Roman" w:hAnsi="Times New Roman"/>
          <w:spacing w:val="-3"/>
          <w:sz w:val="24"/>
          <w:lang w:val="en-US"/>
        </w:rPr>
        <w:t>e</w:t>
      </w:r>
      <w:r w:rsidRPr="00D10148">
        <w:rPr>
          <w:rFonts w:ascii="Times New Roman" w:hAnsi="Times New Roman"/>
          <w:spacing w:val="-3"/>
          <w:sz w:val="24"/>
        </w:rPr>
        <w:t xml:space="preserve">гический план или методы его реализаций. Предыдущие четыре задачи решаются неоднократно, </w:t>
      </w:r>
      <w:r w:rsidRPr="00D10148">
        <w:rPr>
          <w:rFonts w:ascii="Times New Roman" w:hAnsi="Times New Roman"/>
          <w:spacing w:val="-3"/>
          <w:sz w:val="24"/>
          <w:lang w:val="en-US"/>
        </w:rPr>
        <w:t>o</w:t>
      </w:r>
      <w:r w:rsidRPr="00D10148">
        <w:rPr>
          <w:rFonts w:ascii="Times New Roman" w:hAnsi="Times New Roman"/>
          <w:spacing w:val="-3"/>
          <w:sz w:val="24"/>
        </w:rPr>
        <w:t>ни пересматриваются в связи с появлением новых обстоятельств. Коррективы вносятся как в миссию, цели, стратегию, так и в ее реализацию. Эта задача позволяет замкнуть контур стратегического управления (см., рис.1) и означает, что стратегический менеджмент - это непрерывный процесс, позволяющий отслеживать изменение обстановки как внутри организации, так и вне_ее.</w:t>
      </w:r>
    </w:p>
    <w:p w:rsidR="00D8296E" w:rsidRPr="00D10148" w:rsidRDefault="00D8296E" w:rsidP="00D8296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Перечисленные выше задачи стратегического менеджмента являются задачами тесно взаимосвязанными; они выполняются менеджерами наряду с другими задачами, обязанностями; они требуют определенного  времени , их выполнение требует разумного распределения усилий между совершенствованием стратегии и методов ее выполнения.</w:t>
      </w:r>
    </w:p>
    <w:p w:rsidR="00D8296E" w:rsidRPr="00D10148" w:rsidRDefault="00D8296E" w:rsidP="00D8296E">
      <w:pPr>
        <w:rPr>
          <w:rFonts w:ascii="Times New Roman" w:hAnsi="Times New Roman"/>
          <w:spacing w:val="-3"/>
          <w:sz w:val="24"/>
        </w:rPr>
      </w:pPr>
    </w:p>
    <w:p w:rsidR="00D8296E" w:rsidRPr="00D10148" w:rsidRDefault="00D8296E" w:rsidP="00D8296E">
      <w:pPr>
        <w:rPr>
          <w:rFonts w:ascii="Times New Roman" w:hAnsi="Times New Roman"/>
          <w:spacing w:val="-3"/>
          <w:sz w:val="24"/>
        </w:rPr>
      </w:pP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lastRenderedPageBreak/>
        <w:t>История развития экономической и управленческой мысли в конце XIX - начале XX в. во многом была связана с задачей найти способы преодоления спонтанно возникающих промышленных кризисов и реакции фирм на возни-кающие изменения во внешней среде. Этот процесс характеризовался цепью нововведений, одни из которых оказывались удачными, и их перенимали многие организации, другие - неудачными, и они умирали.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 трудах К. И. Родбертуса-Ягецова, К. Маркса, К. Жюгляра, а впоследствии М. И. Туган-Барановского, Р. Гильфердинга, У. К. Митчела и других известных экономистов отмечалось, что кризисы периодичны и органически присущи капиталистическому способу производства. Поэтому одной из наиболее популярных теорий о развитии общества в начале XX в. становится идея формирования плановой экономики, где государство определяет темпы и пропорции развития экономики в целом, отдельных отраслей и конкретных предприятий и организаций. В 20-е гг. XX столетия российские ученые-экономисты были вовлечены в работу над поставленными В. И. Лениным масштабными задачами роста производительных сил в России. В этот период был создан и успешно реализован первый стратегический план электрификации России - Ленинский план ГОЭЛРО.</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Российский экономист, профессор Н. Д. Кондратьев к началу 30-х гг. XX в. разработал концепцию индикативного планирования, которая нашла свое применение в западных странах после Второй мировой войны. Он рассматривал рынок как связующее звено между национализированным, кооперативным и частным секторами, а также как важный источник хозяйственной информации. Значение плана ученый видел в обеспечении более быстрого, чем при спонтанном развитии, темпа роста производительных сил, а также сбалансированного роста производства. Сочетание рыночных и плановых начал Н. Д. Кондратьев считал применимым во всей экономике в зависимости от сектора: в сельском хозяйстве, по его мнению, должны были преобладать косвенные методы воздействия на рынок, в национализированной промышленности - прямые.</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Работы западных экономистов середины XX в. также были направлены на формирование методологии экономического программирования - системы рекомендаций по отраслям национальной экономки о темпах роста и масштабах производства. Выводы экспертов строились на основе текущего уровня развития производительных сил и перенесения его в будущее. Рекомендации не учитывали изменений, связанных с инновациями, социальными потрясениями и другими факторами. В результате, к середине 50-х гг. XX в. концепция долгосрочного планирования не получила подтверждения на практике и была отвергнута.</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Исследования Н. Д. Кондратьева с середины 30-х гг. XX в. продолжил австрийский экономист Й. Шумпетер, работавший в США. Й. Шумпетер увидел возможность преодоления кризисов и спадов в промышленном производстве за счет активизации обновления капитала через технические, организационные, экономические и управленческие нововведения. Его работы послужили развитию инноватики - современной концепции о закономерностях развития цивилизации и в настоящее время широко используются при формировании стратегий развития организаций.</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Таким образом, можно выделить два типа систем управления, которые сложились к середине XX столетия и предшествовали возникновению методологии стратегического управления - долгосрочного технико-экономического планирования и экономического программирования (индикативного планирования), различие которых состояло лишь в методах реализации сформированных планов: в первом случае выполнение плана являлось обязательным условием функционирования всех хозяйственных субъектов и обеспечивалось жестким административным контролем со стороны государства, тогда как во втором случае оптимизированные прогнозные пропорции развития отраслей и регионов носили характер ре-комендаций для предпринимателей и менеджеров.</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 xml:space="preserve">Расширение горизонта планирования, безальтернативность директивных плановых заданий, отсутствие релевантной информационной и методической базы привело к тому, что идеи долгосрочного планирования к началу 80-х гг. XX в, оказались </w:t>
      </w:r>
      <w:r w:rsidRPr="00D10148">
        <w:rPr>
          <w:rFonts w:ascii="Times New Roman" w:hAnsi="Times New Roman"/>
          <w:sz w:val="24"/>
        </w:rPr>
        <w:lastRenderedPageBreak/>
        <w:t>скомпрометированными: практика показала несостоятельность планов, сформированных на основе аппроксимации и экстраполяции.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На смену долгосрочному планированию в конце 60-х гг. пришло стратегическое планирование, которое впоследствии трансформировалось в концепцию стратегического менеджмента. Основной принцип стратегического планирования - от будущего к настоящему - в корне отличался от принципа предшествовавшего ему долгосрочного планирования - от прошлого к будущему. Существенное различие было и в трактовке будущего. Стратегическое планирование не исходило из посылки, что будущее непременно должно быть лучше настоящего. Поэтому важное место отводилось анализу перспектив организации, задачей которого является выяснение тех тенденций, опасностей, возможностей, а также чрезвычайных ситуаций, которые способны изменить сложившиеся тенденции.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Большой вклад в развитие методологии стратегического управления внесли американские ученые и корпорации.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 конце 60-х - начале 70-х гг. XX в. американский ученый И. Ансофф, обобщив теоретические предпосылки А. Чандлера, предложил концепцию стратегического менеджмента, на основе которой, исходя из анализа текущей ситуации и тенденций развития внешней среды (в том числе конкуренции), формулировались задачи долгосрочного развития организаций. При этом одно из важнейших мест отводилось выработке долгосрочных принципов принятия и обоснования решений, которые определяли стратегическую эффективность функционирования организации. Среди множества возможных управленческих решений отбирались и принимались для реализации лишь те, которые в наибольшей степени отвечали принципам стратегической эффективности функционирования организации. Основное внимание уделялось разработке стратегии. Именно в этот период сформирован базовый перечень стратегий предприятий. В этот же период сформировались основные школы стратегического управления.</w:t>
      </w:r>
    </w:p>
    <w:p w:rsidR="00D8296E" w:rsidRPr="00D10148" w:rsidRDefault="00D8296E" w:rsidP="00D8296E">
      <w:pPr>
        <w:shd w:val="clear" w:color="auto" w:fill="FFFFFF"/>
        <w:jc w:val="center"/>
        <w:rPr>
          <w:rFonts w:ascii="Times New Roman" w:hAnsi="Times New Roman"/>
          <w:sz w:val="24"/>
        </w:rPr>
      </w:pPr>
      <w:r w:rsidRPr="00D10148">
        <w:rPr>
          <w:rFonts w:ascii="Times New Roman" w:hAnsi="Times New Roman"/>
          <w:b/>
          <w:bCs/>
          <w:sz w:val="24"/>
        </w:rPr>
        <w:t>Концепция стилей организационного поведения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Одна из первых концепций стратегического управления базировалась на представлении о том, что различные типы поведения организации требуют существенно различных организационных структур и управления. Все разнообразие поведенческих стилей является производным от двух типичных противоположных стилей - приростного и предпринимательского.</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Организации, обслуживающие потребности общества, такие, как фирма, демонстрируют разнообразие поведенческих стилей. Для того, чтобы понять суть стратегического управления рассмотрим два типичных противоположных стиля организационного поведения: приростный (инкременталистский) и предпринимательский.</w:t>
      </w:r>
    </w:p>
    <w:p w:rsidR="00D8296E" w:rsidRPr="00D10148" w:rsidRDefault="00D8296E" w:rsidP="00D8296E">
      <w:pPr>
        <w:shd w:val="clear" w:color="auto" w:fill="FFFFFF"/>
        <w:jc w:val="center"/>
        <w:rPr>
          <w:rFonts w:ascii="Times New Roman" w:hAnsi="Times New Roman"/>
          <w:sz w:val="24"/>
        </w:rPr>
      </w:pPr>
      <w:r w:rsidRPr="00D10148">
        <w:rPr>
          <w:rFonts w:ascii="Times New Roman" w:hAnsi="Times New Roman"/>
          <w:b/>
          <w:bCs/>
          <w:sz w:val="24"/>
        </w:rPr>
        <w:t>Приростный стиль организационного поведения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Приростный стиль поведения организации, как показывает само название, характеризуется постановкой целей "от достигнутого", направлен на минимизацию отклонений от традиционного поведения как внутри организации, так и в ее взаимоотношениях с окружающей средой. Организации, придерживающиеся этого стиля поведения, стремятся избежать изменений, ограничить их и минимизировать. При приростном поведении ответные действия предпринимаются в том случае, если необходимость изменений стала настоятельной. Поиск альтернативных решений ведется последовательно, и принимается, как правило, первое удовлетворительное решение.</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 виду того что социальные изменения неизбежны, организациям не удается исключить их полностью. При приростном стиле реакция на изменения происходит постфактум: действие предпринимается, когда необходимость изменений стала явной и настоятельной. Решения направлены на минимизацию изменений в сложившемся положении. Поиск альтернативных решений ведется последовательно, и принимается первое удовлетворительное решение.</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lastRenderedPageBreak/>
        <w:t>Приростное поведение демонстрируют как коммерческие так и бесприбыльные организации. Тем не менее имеется значительное различие между коммерческой фирмой и другими организациями, обслуживающими потребности общества. Большинство фирм, применяющих приростный стиль поведения, в то же время стремятся к повышению эффективности своей деятельности. Меньшинство, которое прекращает погоню за эффективностью, в долгосрочном плане не выживает. С другой стороны, некоммерческие организации имеют тенденцию к бюрократизации.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Вместо того чтобы стремиться к эффективности, они склонны разрабатывать свод правил и процедур, определяющих "как вести дело".</w:t>
      </w:r>
    </w:p>
    <w:p w:rsidR="00D8296E" w:rsidRPr="00D10148" w:rsidRDefault="00D8296E" w:rsidP="00D8296E">
      <w:pPr>
        <w:shd w:val="clear" w:color="auto" w:fill="FFFFFF"/>
        <w:jc w:val="center"/>
        <w:rPr>
          <w:rFonts w:ascii="Times New Roman" w:hAnsi="Times New Roman"/>
          <w:sz w:val="24"/>
        </w:rPr>
      </w:pPr>
      <w:r w:rsidRPr="00D10148">
        <w:rPr>
          <w:rFonts w:ascii="Times New Roman" w:hAnsi="Times New Roman"/>
          <w:b/>
          <w:bCs/>
          <w:sz w:val="24"/>
        </w:rPr>
        <w:t>Предпринимательский стиль организационного поведения</w:t>
      </w:r>
    </w:p>
    <w:p w:rsidR="00D8296E" w:rsidRPr="00D10148" w:rsidRDefault="00D8296E" w:rsidP="00D8296E">
      <w:pPr>
        <w:shd w:val="clear" w:color="auto" w:fill="FFFFFF"/>
        <w:jc w:val="center"/>
        <w:rPr>
          <w:rFonts w:ascii="Times New Roman" w:hAnsi="Times New Roman"/>
          <w:sz w:val="24"/>
        </w:rPr>
      </w:pPr>
      <w:r w:rsidRPr="00D10148">
        <w:rPr>
          <w:rFonts w:ascii="Times New Roman" w:hAnsi="Times New Roman"/>
          <w:i/>
          <w:iCs/>
          <w:sz w:val="24"/>
        </w:rPr>
        <w:t>Сущность предпринимательского стиля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Второй тип поведения является предпринимательским. Он влечет за собой совершенно новое отношение к изменениям: вместо того, чтобы подавлять и минимизировать изменения, предпринимательская организация стремится к ним.</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 Вместо реакции на будущую проблему предвосхищаются будущие возможности и опасности.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 Вместо частных решений ведется глобальный поиск альтернативных путей действий.</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 Вместо одной генерируются многочисленные альтернативы.</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 Вместо удовлетворительности процесс принятия решений направлен на выбор лучшей из имеющихся альтернатив.</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 Вместо того, чтобы стремиться к сохранению прошлого, предприни-мательская организация выступает за непрерывное изменение достигнутого состояния, поскольку в этом она видит она видит свою будущую эффективность и успех.</w:t>
      </w:r>
    </w:p>
    <w:p w:rsidR="00D8296E" w:rsidRPr="00D10148" w:rsidRDefault="00D8296E" w:rsidP="00D8296E">
      <w:pPr>
        <w:shd w:val="clear" w:color="auto" w:fill="FFFFFF"/>
        <w:jc w:val="center"/>
        <w:rPr>
          <w:rFonts w:ascii="Times New Roman" w:hAnsi="Times New Roman"/>
          <w:sz w:val="24"/>
        </w:rPr>
      </w:pPr>
      <w:r w:rsidRPr="00D10148">
        <w:rPr>
          <w:rFonts w:ascii="Times New Roman" w:hAnsi="Times New Roman"/>
          <w:i/>
          <w:iCs/>
          <w:sz w:val="24"/>
        </w:rPr>
        <w:t>Предпринимательство</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Старое понятие предпринимательства в последнее время получило право на новую жизнь.</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 словарях "предприниматель" определяется как человек, профессионально занятый в сфере торговли. В терминологии, используемой современными экономистами, это слово означает следующее. "Предприниматель (бизнесмен) - это человек, способный понять структуру потребностей и сочетать это свое понимание со знаниями в области управления производством в целях создания благ. Предприниматель способен творчески решать задачи согласования потребностей с производственными ресурсами, располагает капиталом, энергией и несет расходы, необходимые для организации дела (бизнеса)".</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 научных кругах предпринимательство не рассматривается как научная дисциплина. Рассматриваются лишь некоторые функциональные аспекты предпринимательства, например, бухгалтерский учет, финансы, маркетинг и т.п.</w:t>
      </w:r>
      <w:r w:rsidRPr="00D10148">
        <w:rPr>
          <w:rFonts w:ascii="Times New Roman" w:hAnsi="Times New Roman"/>
          <w:sz w:val="24"/>
        </w:rPr>
        <w:br/>
        <w:t>Определенный тип предпринимательства характеризуется способностью видеть структурные возможности развития.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Многие капиталисты покупают компании, продают некоторые принадлежащие им хозяйственные организации или другое имущество, дробят оставшееся имущество таким образом, чтобы каждое хозяйственное подразделение получило более эффективную структуру. Этот аспект деятельности нацелен не столько на удовлетворение запросов потребителей, сколько на формирование оптимальных структур бизнеса.</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Истинное предпринимательство редко встречается в крупных организациях, однако спрос на него постоянно растет.</w:t>
      </w:r>
    </w:p>
    <w:p w:rsidR="00D8296E" w:rsidRPr="00D10148" w:rsidRDefault="00D8296E" w:rsidP="00D8296E">
      <w:pPr>
        <w:shd w:val="clear" w:color="auto" w:fill="FFFFFF"/>
        <w:jc w:val="center"/>
        <w:rPr>
          <w:rFonts w:ascii="Times New Roman" w:hAnsi="Times New Roman"/>
          <w:sz w:val="24"/>
        </w:rPr>
      </w:pPr>
      <w:r w:rsidRPr="00D10148">
        <w:rPr>
          <w:rFonts w:ascii="Times New Roman" w:hAnsi="Times New Roman"/>
          <w:i/>
          <w:iCs/>
          <w:sz w:val="24"/>
        </w:rPr>
        <w:t>Творчество в предпринимательской деятельности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Авторы психологических исследований творческих процессов тщательно избегали упоминания о предпринимательстве как о творческой деятельности. Напротив, на протяжении многих лет господствовало убеждение, состоявшее в том, что предпринимательство и творчество не имеют между собой ничего общего, что это два совершенно разных явления.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Однако в настоящее время данный тезис все больше подвергается сомнению.</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lastRenderedPageBreak/>
        <w:t>Под творчеством в области бизнеса обычно понимают некую сумму экономических ролей. С одной стороны существует рабочий, выполняющий те или иные операции, а с другой - капиталист, который финансирует их. Между этими двумя полюсами располагается исполнительная власть, руководящая этими операциями.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Многие полагают, что это всего лишь статичная картина, содержащая описание рутинных операций и не предполагающая никаких творческих элементов. Поэтому совсем не удивительно, что в большинстве исследований творчества основное внимание уделено техническим открытиям, техническим и технологическим новациям и созданию художественных произведений.</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Если в литературе и упоминается бизнесмен, то обычно он изображается как человек, использующий свои творческие способности лишь с одной целью - делать деньги и получать прибыль.</w:t>
      </w:r>
    </w:p>
    <w:p w:rsidR="00D8296E" w:rsidRPr="00D10148" w:rsidRDefault="00D8296E" w:rsidP="00D8296E">
      <w:pPr>
        <w:shd w:val="clear" w:color="auto" w:fill="FFFFFF"/>
        <w:jc w:val="center"/>
        <w:rPr>
          <w:rFonts w:ascii="Times New Roman" w:hAnsi="Times New Roman"/>
          <w:sz w:val="24"/>
        </w:rPr>
      </w:pPr>
      <w:r w:rsidRPr="00D10148">
        <w:rPr>
          <w:rFonts w:ascii="Times New Roman" w:hAnsi="Times New Roman"/>
          <w:i/>
          <w:iCs/>
          <w:sz w:val="24"/>
        </w:rPr>
        <w:t>Капиталист и предприниматель</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Одна из наиболее часто встречающихся ошибок заключается в неспособности провести различия между капиталистом и предпринимателем. Конечно, обе эти роли могут сочетаться в одном человеке, однако тщательный анализ показывает, что речь идет о диаметрально противоположных качествах. Одна из причин такого смещения состоит в том, что предприниматель часто "делает деньги", становясь, таким образом, похожим на капиталиста в том отношении, что он получает достаточно доходов для финансирования своих собственных операций.</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Для понимания указанных различий необходимо определить роль предпринимателя.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Экономическая деятельность является результатом взаимодействия ряда производственных ресурсов, называемых факторами производства. В классическом понимании к факторам производства относятся собственность, труд и капитал. Но для осуществления производства данные факторы должны сочетаться в заданных пропорциях, при этом необходимо, чтобы кто-то эти пропорции определял. В частности надо определить: что следует производить, каким образом, какие ресурсы для этого потребуются и какие потребности призвана удовлетворить упомянутая продукция.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Все эти решения принимает предприниматель. Таким образом, именно он является человеком, который в конечном счете принимает решения относительно того, как и для каких целей следует использовать определенные ресурсы. Однако действия, вытекающие из решения относительно использования ресурсов, предполагают некие предпринимательские новации. Речь идет о самой возможности организовать бизнес или, другими словами, выгодно использовать имеющиеся ресурсы.</w:t>
      </w:r>
    </w:p>
    <w:p w:rsidR="00D8296E" w:rsidRPr="00D10148" w:rsidRDefault="00D8296E" w:rsidP="00D8296E">
      <w:pPr>
        <w:shd w:val="clear" w:color="auto" w:fill="FFFFFF"/>
        <w:jc w:val="center"/>
        <w:rPr>
          <w:rFonts w:ascii="Times New Roman" w:hAnsi="Times New Roman"/>
          <w:sz w:val="24"/>
        </w:rPr>
      </w:pPr>
      <w:r w:rsidRPr="00D10148">
        <w:rPr>
          <w:rFonts w:ascii="Times New Roman" w:hAnsi="Times New Roman"/>
          <w:i/>
          <w:iCs/>
          <w:sz w:val="24"/>
        </w:rPr>
        <w:t>Сущность предпринимательства</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Таким образом, суть предпринимательства заключается в умении оценить потенциальную прибыльность дела в сочетании со способностью наиболее выгодно распределять ресурсы.</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Сущность предпринимательства не сводится к управлению бизнесом и владению капиталами или компаниями. Предпринимательство - это способность выявить возможности для ведения бизнеса и умение воспользоваться ими.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 таком понимании предпринимательство имеет много общего с творчеством. Понятие творчества трактуется весьма произвольно и часто варьируется, но большинство исследователей сходятся в том, что оно включает и конечный результат и познавательный процесс, ведущий к конечному результату. Поэтому под творчеством мы будем понимать "способность интегрировать дискретные элементы знаний в новые комби-нации, ранее не известные".</w:t>
      </w:r>
    </w:p>
    <w:p w:rsidR="00D8296E" w:rsidRPr="00D10148" w:rsidRDefault="00D8296E" w:rsidP="00D8296E">
      <w:pPr>
        <w:shd w:val="clear" w:color="auto" w:fill="FFFFFF"/>
        <w:jc w:val="center"/>
        <w:rPr>
          <w:rFonts w:ascii="Times New Roman" w:hAnsi="Times New Roman"/>
          <w:sz w:val="24"/>
        </w:rPr>
      </w:pPr>
      <w:r w:rsidRPr="00D10148">
        <w:rPr>
          <w:rFonts w:ascii="Times New Roman" w:hAnsi="Times New Roman"/>
          <w:i/>
          <w:iCs/>
          <w:sz w:val="24"/>
        </w:rPr>
        <w:t>Предпринимательские возможности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Предпринимательские возможности проявляются двояко. Они могут выступать как:</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1) отыскание новых более эффективных способов удовлетворения существующих потребностей;</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lastRenderedPageBreak/>
        <w:t>2) использование несовершенства рыночного механизма посредством спекулятивных операций, когда некто покупает товары на одном рынке по одним ценам и незамедлительно продает все купленное на другом рынке по другим, более высоким ценам.</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 традиционных моделях конкуренции акцент делается на соревновательном аспекте. Есть мнение, что соревновательный аспект имеет для предпринимателя второстепенное значение, в то время как творческий аспект - поиск путей, ведущих к лучшему удовлетворению потребностей, новации, предприниматель обращает внимание на конкуренцию с альтернативами, получившими широкое распространение на рынке.</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Чтобы углубить наше понимание отличительных черт предпринимателя, рассмотрим следующий пример. Человек, обладающий специальными знаниями о рыночных условиях в какой-либо конкретной отрасли, может быть использован в компании, где его знания будут полезны. Если он получает заработную плату и не использует свои знания в собственном деле, то в данном случае предпринимателем является работодатель, а не служащий. Работодатель - это предприимчивый человек, умеющий нанять другого человека, обладающего соответствующими знаниями.</w:t>
      </w:r>
    </w:p>
    <w:p w:rsidR="00D8296E" w:rsidRPr="00D10148" w:rsidRDefault="00D8296E" w:rsidP="00D8296E">
      <w:pPr>
        <w:shd w:val="clear" w:color="auto" w:fill="FFFFFF"/>
        <w:jc w:val="center"/>
        <w:rPr>
          <w:rFonts w:ascii="Times New Roman" w:hAnsi="Times New Roman"/>
          <w:sz w:val="24"/>
        </w:rPr>
      </w:pPr>
      <w:r w:rsidRPr="00D10148">
        <w:rPr>
          <w:rFonts w:ascii="Times New Roman" w:hAnsi="Times New Roman"/>
          <w:i/>
          <w:iCs/>
          <w:sz w:val="24"/>
        </w:rPr>
        <w:t>Предпринимательское мышление</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Поисковая стадия в начале предпринимательской деятельности всегда предполагает определенный период дивергенции. Он необходим для того, чтобы систематизировать информацию, характеризующую данную ситуацию. В течение этого периода творческий человек освобождает себя от действующих структур, которые сдерживают нововведения. Он должен установить новую систему целей и средств и видеть общую картину ситуации.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Далее следует этап конвергентного мышления, этап творческого "монтажа" и налаживания управленческого процесса, ведущего к деловой операции.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Творческие процессы немыслимы без периодов интенсивной концентрации на всех аспектах проблемы. Эти периоды должны прерываться более длительными периодами, в течение которых проблема становится объектом более рассеянного внимания. Затем снова наступает короткий период интенсивной концентрации и т.д. Это одна из причин того, почему в процессе хозяйственного развития весьма трудно сжать сроки или сконцентрировать ресурсы.</w:t>
      </w:r>
    </w:p>
    <w:p w:rsidR="00D8296E" w:rsidRPr="00D10148" w:rsidRDefault="00D8296E" w:rsidP="00D8296E">
      <w:pPr>
        <w:shd w:val="clear" w:color="auto" w:fill="FFFFFF"/>
        <w:jc w:val="center"/>
        <w:rPr>
          <w:rFonts w:ascii="Times New Roman" w:hAnsi="Times New Roman"/>
          <w:sz w:val="24"/>
        </w:rPr>
      </w:pPr>
      <w:r w:rsidRPr="00D10148">
        <w:rPr>
          <w:rFonts w:ascii="Times New Roman" w:hAnsi="Times New Roman"/>
          <w:i/>
          <w:iCs/>
          <w:sz w:val="24"/>
        </w:rPr>
        <w:t>Сравнение характеристик организации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Организации, придерживающиеся разных стилей поведения, существенно отличаются по своим характеристикам.</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 таблице 3.1 показаны различия в организационном облике соответст-вующие приростному и предпринимательскому поведению.</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Сопоставление организационных характеристик показывает, что приростная организация будет неэффективной в осуществлении предпринимательского образа действий и наоборот.</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Таблица 3.1 - Сравнение характеристик организации</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241"/>
        <w:gridCol w:w="3549"/>
        <w:gridCol w:w="3549"/>
      </w:tblGrid>
      <w:tr w:rsidR="00D8296E" w:rsidRPr="00D10148" w:rsidTr="00F150FB">
        <w:trPr>
          <w:jc w:val="center"/>
        </w:trPr>
        <w:tc>
          <w:tcPr>
            <w:tcW w:w="12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jc w:val="center"/>
              <w:rPr>
                <w:rFonts w:ascii="Times New Roman" w:hAnsi="Times New Roman"/>
                <w:sz w:val="24"/>
              </w:rPr>
            </w:pPr>
            <w:r w:rsidRPr="00D10148">
              <w:rPr>
                <w:rFonts w:ascii="Times New Roman" w:hAnsi="Times New Roman"/>
                <w:sz w:val="24"/>
              </w:rPr>
              <w:t>Поведение</w:t>
            </w:r>
            <w:r w:rsidRPr="00D10148">
              <w:rPr>
                <w:rFonts w:ascii="Times New Roman" w:hAnsi="Times New Roman"/>
                <w:sz w:val="24"/>
              </w:rPr>
              <w:br/>
              <w:t>организации</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jc w:val="center"/>
              <w:rPr>
                <w:rFonts w:ascii="Times New Roman" w:hAnsi="Times New Roman"/>
                <w:sz w:val="24"/>
              </w:rPr>
            </w:pPr>
            <w:r w:rsidRPr="00D10148">
              <w:rPr>
                <w:rFonts w:ascii="Times New Roman" w:hAnsi="Times New Roman"/>
                <w:sz w:val="24"/>
              </w:rPr>
              <w:t>Приростное</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jc w:val="center"/>
              <w:rPr>
                <w:rFonts w:ascii="Times New Roman" w:hAnsi="Times New Roman"/>
                <w:sz w:val="24"/>
              </w:rPr>
            </w:pPr>
            <w:r w:rsidRPr="00D10148">
              <w:rPr>
                <w:rFonts w:ascii="Times New Roman" w:hAnsi="Times New Roman"/>
                <w:sz w:val="24"/>
              </w:rPr>
              <w:t>Предпринимательское</w:t>
            </w:r>
          </w:p>
        </w:tc>
      </w:tr>
      <w:tr w:rsidR="00D8296E" w:rsidRPr="00D10148" w:rsidTr="00F150FB">
        <w:trPr>
          <w:jc w:val="center"/>
        </w:trPr>
        <w:tc>
          <w:tcPr>
            <w:tcW w:w="12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jc w:val="center"/>
              <w:rPr>
                <w:rFonts w:ascii="Times New Roman" w:hAnsi="Times New Roman"/>
                <w:sz w:val="24"/>
              </w:rPr>
            </w:pPr>
            <w:r w:rsidRPr="00D10148">
              <w:rPr>
                <w:rFonts w:ascii="Times New Roman" w:hAnsi="Times New Roman"/>
                <w:sz w:val="24"/>
              </w:rPr>
              <w:t>1</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jc w:val="center"/>
              <w:rPr>
                <w:rFonts w:ascii="Times New Roman" w:hAnsi="Times New Roman"/>
                <w:sz w:val="24"/>
              </w:rPr>
            </w:pPr>
            <w:r w:rsidRPr="00D10148">
              <w:rPr>
                <w:rFonts w:ascii="Times New Roman" w:hAnsi="Times New Roman"/>
                <w:sz w:val="24"/>
              </w:rPr>
              <w:t>2</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jc w:val="center"/>
              <w:rPr>
                <w:rFonts w:ascii="Times New Roman" w:hAnsi="Times New Roman"/>
                <w:sz w:val="24"/>
              </w:rPr>
            </w:pPr>
            <w:r w:rsidRPr="00D10148">
              <w:rPr>
                <w:rFonts w:ascii="Times New Roman" w:hAnsi="Times New Roman"/>
                <w:sz w:val="24"/>
              </w:rPr>
              <w:t>3</w:t>
            </w:r>
          </w:p>
        </w:tc>
      </w:tr>
      <w:tr w:rsidR="00D8296E" w:rsidRPr="00D10148" w:rsidTr="00F150FB">
        <w:trPr>
          <w:jc w:val="center"/>
        </w:trPr>
        <w:tc>
          <w:tcPr>
            <w:tcW w:w="12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Цели</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Оптимизация прибыльности</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Оптимизация потенциала прибыльности</w:t>
            </w:r>
          </w:p>
        </w:tc>
      </w:tr>
      <w:tr w:rsidR="00D8296E" w:rsidRPr="00D10148" w:rsidTr="00F150FB">
        <w:trPr>
          <w:jc w:val="center"/>
        </w:trPr>
        <w:tc>
          <w:tcPr>
            <w:tcW w:w="12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Пути достижения целей</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Экстраполяция прошлых подходов</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Определяются взаимодействием возможности получения прибыли и качества управления</w:t>
            </w:r>
          </w:p>
        </w:tc>
      </w:tr>
      <w:tr w:rsidR="00D8296E" w:rsidRPr="00D10148" w:rsidTr="00F150FB">
        <w:trPr>
          <w:jc w:val="center"/>
        </w:trPr>
        <w:tc>
          <w:tcPr>
            <w:tcW w:w="12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Ограничения</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1. По окружающей среде организации</w:t>
            </w:r>
            <w:r w:rsidRPr="00D10148">
              <w:rPr>
                <w:rFonts w:ascii="Times New Roman" w:hAnsi="Times New Roman"/>
                <w:sz w:val="24"/>
              </w:rPr>
              <w:br/>
              <w:t>2. По внутренним возможностям</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1. Способность изменить окружающую среду организации.</w:t>
            </w:r>
            <w:r w:rsidRPr="00D10148">
              <w:rPr>
                <w:rFonts w:ascii="Times New Roman" w:hAnsi="Times New Roman"/>
                <w:sz w:val="24"/>
              </w:rPr>
              <w:br/>
              <w:t>2. Способность создать требуемые специальности.</w:t>
            </w:r>
            <w:r w:rsidRPr="00D10148">
              <w:rPr>
                <w:rFonts w:ascii="Times New Roman" w:hAnsi="Times New Roman"/>
                <w:sz w:val="24"/>
              </w:rPr>
              <w:br/>
            </w:r>
            <w:r w:rsidRPr="00D10148">
              <w:rPr>
                <w:rFonts w:ascii="Times New Roman" w:hAnsi="Times New Roman"/>
                <w:sz w:val="24"/>
              </w:rPr>
              <w:lastRenderedPageBreak/>
              <w:t>3. Способность воспринимать различные способы поведения</w:t>
            </w:r>
          </w:p>
        </w:tc>
      </w:tr>
      <w:tr w:rsidR="00D8296E" w:rsidRPr="00D10148" w:rsidTr="00F150FB">
        <w:trPr>
          <w:jc w:val="center"/>
        </w:trPr>
        <w:tc>
          <w:tcPr>
            <w:tcW w:w="12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lastRenderedPageBreak/>
              <w:t>Система поощрений и взысканий</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1. Поощрения за стабильность и эффективность</w:t>
            </w:r>
            <w:r w:rsidRPr="00D10148">
              <w:rPr>
                <w:rFonts w:ascii="Times New Roman" w:hAnsi="Times New Roman"/>
                <w:sz w:val="24"/>
              </w:rPr>
              <w:br/>
              <w:t>2. Поощрения за прошедшую деятельность</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1. Поощрения за творчество и инициативу.</w:t>
            </w:r>
            <w:r w:rsidRPr="00D10148">
              <w:rPr>
                <w:rFonts w:ascii="Times New Roman" w:hAnsi="Times New Roman"/>
                <w:sz w:val="24"/>
              </w:rPr>
              <w:br/>
              <w:t>2. Взыскания за отсутствие инициативы</w:t>
            </w:r>
          </w:p>
          <w:p w:rsidR="00D8296E" w:rsidRPr="00D10148" w:rsidRDefault="00D8296E" w:rsidP="00F150FB">
            <w:pPr>
              <w:rPr>
                <w:rFonts w:ascii="Times New Roman" w:hAnsi="Times New Roman"/>
                <w:sz w:val="24"/>
              </w:rPr>
            </w:pPr>
            <w:r w:rsidRPr="00D10148">
              <w:rPr>
                <w:rFonts w:ascii="Times New Roman" w:hAnsi="Times New Roman"/>
                <w:sz w:val="24"/>
              </w:rPr>
              <w:t> </w:t>
            </w:r>
          </w:p>
        </w:tc>
      </w:tr>
      <w:tr w:rsidR="00D8296E" w:rsidRPr="00D10148" w:rsidTr="00F150FB">
        <w:trPr>
          <w:jc w:val="center"/>
        </w:trPr>
        <w:tc>
          <w:tcPr>
            <w:tcW w:w="12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Информация</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1. Внутренняя: деятельность.</w:t>
            </w:r>
            <w:r w:rsidRPr="00D10148">
              <w:rPr>
                <w:rFonts w:ascii="Times New Roman" w:hAnsi="Times New Roman"/>
                <w:sz w:val="24"/>
              </w:rPr>
              <w:br/>
              <w:t>2. Внешняя: долгосрочный объем возможностей</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1. Внутренняя: возможности.</w:t>
            </w:r>
            <w:r w:rsidRPr="00D10148">
              <w:rPr>
                <w:rFonts w:ascii="Times New Roman" w:hAnsi="Times New Roman"/>
                <w:sz w:val="24"/>
              </w:rPr>
              <w:br/>
              <w:t>2. Внешняя: глобальный объем возможностей.</w:t>
            </w:r>
          </w:p>
        </w:tc>
      </w:tr>
      <w:tr w:rsidR="00D8296E" w:rsidRPr="00D10148" w:rsidTr="00F150FB">
        <w:trPr>
          <w:jc w:val="center"/>
        </w:trPr>
        <w:tc>
          <w:tcPr>
            <w:tcW w:w="12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Проблема</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Повторяющаяся, знакомая</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Неповторяющаяся, новая</w:t>
            </w:r>
          </w:p>
        </w:tc>
      </w:tr>
      <w:tr w:rsidR="00D8296E" w:rsidRPr="00D10148" w:rsidTr="00F150FB">
        <w:trPr>
          <w:jc w:val="center"/>
        </w:trPr>
        <w:tc>
          <w:tcPr>
            <w:tcW w:w="12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Стиль руководства</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1. Популярность</w:t>
            </w:r>
            <w:r w:rsidRPr="00D10148">
              <w:rPr>
                <w:rFonts w:ascii="Times New Roman" w:hAnsi="Times New Roman"/>
                <w:sz w:val="24"/>
              </w:rPr>
              <w:br/>
              <w:t>2. Умение установить единство подходов</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1. Допущение рискованных действий</w:t>
            </w:r>
            <w:r w:rsidRPr="00D10148">
              <w:rPr>
                <w:rFonts w:ascii="Times New Roman" w:hAnsi="Times New Roman"/>
                <w:sz w:val="24"/>
              </w:rPr>
              <w:br/>
              <w:t>2. Умение вдохновлять людей на восприятие изменений</w:t>
            </w:r>
          </w:p>
        </w:tc>
      </w:tr>
      <w:tr w:rsidR="00D8296E" w:rsidRPr="00D10148" w:rsidTr="00F150FB">
        <w:trPr>
          <w:jc w:val="center"/>
        </w:trPr>
        <w:tc>
          <w:tcPr>
            <w:tcW w:w="12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Организационная структура</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1. Стабильная или расширяющаяся</w:t>
            </w:r>
            <w:r w:rsidRPr="00D10148">
              <w:rPr>
                <w:rFonts w:ascii="Times New Roman" w:hAnsi="Times New Roman"/>
                <w:sz w:val="24"/>
              </w:rPr>
              <w:br/>
              <w:t>2. Деятельность организована в соответствии с процессом переработки ресурсов.</w:t>
            </w:r>
            <w:r w:rsidRPr="00D10148">
              <w:rPr>
                <w:rFonts w:ascii="Times New Roman" w:hAnsi="Times New Roman"/>
                <w:sz w:val="24"/>
              </w:rPr>
              <w:br/>
              <w:t>3. Стремление экономии на масштабах производства</w:t>
            </w:r>
            <w:r w:rsidRPr="00D10148">
              <w:rPr>
                <w:rFonts w:ascii="Times New Roman" w:hAnsi="Times New Roman"/>
                <w:sz w:val="24"/>
              </w:rPr>
              <w:br/>
              <w:t>4. Виды деятельности увязаны слабо</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1. Гибкая, структурно меняющаяся</w:t>
            </w:r>
            <w:r w:rsidRPr="00D10148">
              <w:rPr>
                <w:rFonts w:ascii="Times New Roman" w:hAnsi="Times New Roman"/>
                <w:sz w:val="24"/>
              </w:rPr>
              <w:br/>
              <w:t>2. Деяетльность организована в соответствии с проблемами</w:t>
            </w:r>
            <w:r w:rsidRPr="00D10148">
              <w:rPr>
                <w:rFonts w:ascii="Times New Roman" w:hAnsi="Times New Roman"/>
                <w:sz w:val="24"/>
              </w:rPr>
              <w:br/>
              <w:t>3. Виды деятельности жестко увязаны</w:t>
            </w:r>
          </w:p>
        </w:tc>
      </w:tr>
      <w:tr w:rsidR="00D8296E" w:rsidRPr="00D10148" w:rsidTr="00F150FB">
        <w:trPr>
          <w:jc w:val="center"/>
        </w:trPr>
        <w:tc>
          <w:tcPr>
            <w:tcW w:w="12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Решение управленческих проблем:</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 </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 </w:t>
            </w:r>
          </w:p>
        </w:tc>
      </w:tr>
      <w:tr w:rsidR="00D8296E" w:rsidRPr="00D10148" w:rsidTr="00F150FB">
        <w:trPr>
          <w:jc w:val="center"/>
        </w:trPr>
        <w:tc>
          <w:tcPr>
            <w:tcW w:w="12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а) Признание необходимости действий</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1. Реакция в ответ на возникшую проблему</w:t>
            </w:r>
            <w:r w:rsidRPr="00D10148">
              <w:rPr>
                <w:rFonts w:ascii="Times New Roman" w:hAnsi="Times New Roman"/>
                <w:sz w:val="24"/>
              </w:rPr>
              <w:br/>
              <w:t>2. С запаздыванием по отношению к появлению проблемы</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1. Активный поиск возможностей</w:t>
            </w:r>
            <w:r w:rsidRPr="00D10148">
              <w:rPr>
                <w:rFonts w:ascii="Times New Roman" w:hAnsi="Times New Roman"/>
                <w:sz w:val="24"/>
              </w:rPr>
              <w:br/>
              <w:t>2. Предвидение проблем</w:t>
            </w:r>
          </w:p>
        </w:tc>
      </w:tr>
      <w:tr w:rsidR="00D8296E" w:rsidRPr="00D10148" w:rsidTr="00F150FB">
        <w:trPr>
          <w:jc w:val="center"/>
        </w:trPr>
        <w:tc>
          <w:tcPr>
            <w:tcW w:w="12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б) Поиск</w:t>
            </w:r>
            <w:r w:rsidRPr="00D10148">
              <w:rPr>
                <w:rFonts w:ascii="Times New Roman" w:hAnsi="Times New Roman"/>
                <w:sz w:val="24"/>
              </w:rPr>
              <w:br/>
              <w:t>альтернатив</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1. Ориентация на прошлый опыт</w:t>
            </w:r>
            <w:r w:rsidRPr="00D10148">
              <w:rPr>
                <w:rFonts w:ascii="Times New Roman" w:hAnsi="Times New Roman"/>
                <w:sz w:val="24"/>
              </w:rPr>
              <w:br/>
              <w:t>2. Незначительные отклонения от статус-кво</w:t>
            </w:r>
            <w:r w:rsidRPr="00D10148">
              <w:rPr>
                <w:rFonts w:ascii="Times New Roman" w:hAnsi="Times New Roman"/>
                <w:sz w:val="24"/>
              </w:rPr>
              <w:br/>
              <w:t>3. Рассматривается единственная альтернатива</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1. Творческий поиск</w:t>
            </w:r>
            <w:r w:rsidRPr="00D10148">
              <w:rPr>
                <w:rFonts w:ascii="Times New Roman" w:hAnsi="Times New Roman"/>
                <w:sz w:val="24"/>
              </w:rPr>
              <w:br/>
              <w:t>2. Большие отклонения от статус-кво</w:t>
            </w:r>
            <w:r w:rsidRPr="00D10148">
              <w:rPr>
                <w:rFonts w:ascii="Times New Roman" w:hAnsi="Times New Roman"/>
                <w:sz w:val="24"/>
              </w:rPr>
              <w:br/>
              <w:t>3. Рассматриваются многочисленные альтернативы</w:t>
            </w:r>
          </w:p>
        </w:tc>
      </w:tr>
      <w:tr w:rsidR="00D8296E" w:rsidRPr="00D10148" w:rsidTr="00F150FB">
        <w:trPr>
          <w:jc w:val="center"/>
        </w:trPr>
        <w:tc>
          <w:tcPr>
            <w:tcW w:w="12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в) Оценка</w:t>
            </w:r>
            <w:r w:rsidRPr="00D10148">
              <w:rPr>
                <w:rFonts w:ascii="Times New Roman" w:hAnsi="Times New Roman"/>
                <w:sz w:val="24"/>
              </w:rPr>
              <w:br/>
              <w:t>альтернатив</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Принимается первая удовлетворяющая потребность</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Выбирается лучшая из набора альтернатив</w:t>
            </w:r>
          </w:p>
        </w:tc>
      </w:tr>
      <w:tr w:rsidR="00D8296E" w:rsidRPr="00D10148" w:rsidTr="00F150FB">
        <w:trPr>
          <w:jc w:val="center"/>
        </w:trPr>
        <w:tc>
          <w:tcPr>
            <w:tcW w:w="12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г) Отношение к риску</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1. Минимизация риска</w:t>
            </w:r>
            <w:r w:rsidRPr="00D10148">
              <w:rPr>
                <w:rFonts w:ascii="Times New Roman" w:hAnsi="Times New Roman"/>
                <w:sz w:val="24"/>
              </w:rPr>
              <w:br/>
              <w:t>2. Соответствие прошлому опыту</w:t>
            </w:r>
          </w:p>
        </w:tc>
        <w:tc>
          <w:tcPr>
            <w:tcW w:w="1900" w:type="pct"/>
            <w:tcBorders>
              <w:top w:val="outset" w:sz="6" w:space="0" w:color="auto"/>
              <w:left w:val="outset" w:sz="6" w:space="0" w:color="auto"/>
              <w:bottom w:val="outset" w:sz="6" w:space="0" w:color="auto"/>
              <w:right w:val="outset" w:sz="6" w:space="0" w:color="auto"/>
            </w:tcBorders>
            <w:shd w:val="clear" w:color="auto" w:fill="FFFFFF"/>
            <w:tcMar>
              <w:top w:w="60" w:type="dxa"/>
              <w:left w:w="150" w:type="dxa"/>
              <w:bottom w:w="60" w:type="dxa"/>
              <w:right w:w="60" w:type="dxa"/>
            </w:tcMar>
            <w:vAlign w:val="center"/>
            <w:hideMark/>
          </w:tcPr>
          <w:p w:rsidR="00D8296E" w:rsidRPr="00D10148" w:rsidRDefault="00D8296E" w:rsidP="00F150FB">
            <w:pPr>
              <w:rPr>
                <w:rFonts w:ascii="Times New Roman" w:hAnsi="Times New Roman"/>
                <w:sz w:val="24"/>
              </w:rPr>
            </w:pPr>
            <w:r w:rsidRPr="00D10148">
              <w:rPr>
                <w:rFonts w:ascii="Times New Roman" w:hAnsi="Times New Roman"/>
                <w:sz w:val="24"/>
              </w:rPr>
              <w:t>1. Сознательный риск</w:t>
            </w:r>
            <w:r w:rsidRPr="00D10148">
              <w:rPr>
                <w:rFonts w:ascii="Times New Roman" w:hAnsi="Times New Roman"/>
                <w:sz w:val="24"/>
              </w:rPr>
              <w:br/>
              <w:t>2. Балансировка совокупности рискованных вариантов</w:t>
            </w:r>
          </w:p>
        </w:tc>
      </w:tr>
    </w:tbl>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 xml:space="preserve">Предпринимательское поведение встречается гораздо реже, чем приростное. В бесприбыльных организациях оно обычно имеет место, когда организация только создана и ранний период ее развития посвящен определению задач и созданию административной структуры. После начального периода организация постепенно переходит к приростному </w:t>
      </w:r>
      <w:r w:rsidRPr="00D10148">
        <w:rPr>
          <w:rFonts w:ascii="Times New Roman" w:hAnsi="Times New Roman"/>
          <w:sz w:val="24"/>
        </w:rPr>
        <w:lastRenderedPageBreak/>
        <w:t>образу действий. Предпринимательское поведение в такой организации не встречается, кроме как в условиях острого кризиса, вызванного глубокой эрозией ее социального значения.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 истории промышленного развития факты рождения и смерти частных фирм случались гораздо чаще, чем предприятий в общественном секторе (с единственным исключением периодов двух мировых войн, когда наблюдалась противоположная картина), является одной из причин, почему предпринимательское поведение обычно приписывается частной фирме.</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Другая причина заключается в том, что возникновение кризиса, который угрожает существованию организации, если она придерживается приростного образа действий, гораздо чаще встречается на фирме.</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Это может быть связано с тем фактом, что фирма в наибольшей степени среди целевых организаций зависит от поддержания своей постоянной способности приносит прибыль.</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Бесприбыльные организации не подлежат непосредственному рыночному испытанию: средства, которые затрачиваются на их операции, не связаны прямо с постоянной полезностью продукции и услуг.</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Среди фирм частота возникновения проблемы выживания определяется периодом жизненного цикла используемой технологии и спроса на их продукцию. По продолжительности он может варьировать от менее чем несколько месяцев (для фирмы "новинок") до 50 (вакуумные лампы), 100 (производство паровых локомотивов), 1000 (спрос на каменный уголь).</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Тем не менее, по рассмотренным ранее причинам в последние годы средняя продолжительность жизни продуктов, рынков и целых отраслей постоянно и значительно сокращается. Возникшие как следствие частные угрозы существованию все в большей степени заставляют некоторые фирмы обращаться к постоянной предпринимательской манере ведения дел.</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Третья причина, почему предпринимательское поведение чаще встречается в частном секторе, заключается в том, что некоторые фирмы постоянно ведут предпринимательский поиск возможностей для роста за счет изменений.</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Однако если проанализировать все многообразие современных фирм, то окажется, что проявления предпринимательского поведения имеют место на относительном меньшинстве фирм. Когда эта меньшая доля складывается с общим числом бесприбыльных организаций, то становится очевидным доминирующее положение приростного образа действий.</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Возможно, что по этой причине предпринимательскому поведению уделялось мало внимания теоретиками, Занимающимися вопросами организации. Это также является причиной того, что некоторые исследователи организации доказывали наличие только приростного образа действий, а также необходимость для всех организаций сознательно и преднамеренно следовать ему.</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Однако в последнее время появился большой объем литературы, которая рекомендует предпринимательский образ действий не только как возможный, но и как предпочтительный путь развития в быстро меняющихся условиях деятельности.</w:t>
      </w:r>
    </w:p>
    <w:p w:rsidR="00D8296E" w:rsidRPr="00D10148" w:rsidRDefault="00D8296E" w:rsidP="00D8296E">
      <w:pPr>
        <w:shd w:val="clear" w:color="auto" w:fill="FFFFFF"/>
        <w:jc w:val="center"/>
        <w:rPr>
          <w:rFonts w:ascii="Times New Roman" w:hAnsi="Times New Roman"/>
          <w:sz w:val="24"/>
        </w:rPr>
      </w:pPr>
      <w:r w:rsidRPr="00D10148">
        <w:rPr>
          <w:rFonts w:ascii="Times New Roman" w:hAnsi="Times New Roman"/>
          <w:i/>
          <w:iCs/>
          <w:sz w:val="24"/>
        </w:rPr>
        <w:t>Реорганизация стиля поведения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Опыт реорганизации систем управления коммерческими организациями показывает, что переход от одного стиля поведения к другому связан с глубокими изменениями, требует много времени и средств, психологически чрезвычайно труден для людей, так как требует перераспределения власти.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 свою очередь перераспределение власти в организации связано с необходимостью перестройки ее организационной структуры, изменением должностных функций, перераспределением прав и ответственности принимать решения между разными уровнями управленческой иерархии.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lastRenderedPageBreak/>
        <w:t>Попытки соединить оба стиля поведения в одной организации ведет к возникновению напряженности внутри нее и к конфликтным ситуациям. Очевидно в каждом конкретном случае необходимо решать задачу, какому типу поведения следует отдать предпочтение.</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Стратегическое планирование является системным подходом к предпринимательскому поведению и современное толкование его представляет приростное поведение как консервативное, а предпринимательское как агрессивное, ориентированное на рост.</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Вместе с тем приростной стиль поведения является более органичным и естественным для крупных организаций.</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Например, если крупная многоотраслевая организация, придерживающаяся приростного поведения, успешно функционировала на протяжении ряда лет, то с большой степенью вероятностью можно предположить, что и на будущее ее руководство предпочтет тот же стиль организационного поведения. На изменения руководители могут пойти лишь в том случае, если организация столкнется с непреодолимыми проблемами в окружающей среде, и эти проблемы вынудят их искать новые возможности поддержания эффективности фирмы.</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Если до настоящего времени считалось, что стили организационного поведения могут последовательно заменять друг друга, то вероятно в будущем коммерческие организации должны будут научиться применять оба стиля одновременно.</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Это - актуальная задача, так как два стиля поведения лежат в основе соответствующих режимов управления (стратегического и оперативного), реализуемых в современной организации.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Имеет место тесная взаимосвязь между стилями организационного поведения и видами управления. Стратегическое управление требует предпринимательского поведения. Конечным результатом стратегического управления является системный потенциал для достижения целей организации и ее внутренняя структура, обеспечивающая чувствительность к переменам во внешней среде.</w:t>
      </w:r>
      <w:r w:rsidRPr="00D10148">
        <w:rPr>
          <w:rFonts w:ascii="Times New Roman" w:hAnsi="Times New Roman"/>
          <w:sz w:val="24"/>
        </w:rPr>
        <w:br/>
        <w:t>Задачи руководителя, занимающегося стратегическими проблемами, состоят в том, чтобы:</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 o выявить необходимость и провести стратегические изменения;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 o создать потенциал, способствующий стратегическим изменениям;</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 o отобрать и воспитать кадры, способные, провести стратегические изменения.</w:t>
      </w:r>
    </w:p>
    <w:p w:rsidR="00D8296E" w:rsidRPr="00D10148" w:rsidRDefault="00D8296E" w:rsidP="00D8296E">
      <w:pPr>
        <w:shd w:val="clear" w:color="auto" w:fill="FFFFFF"/>
        <w:jc w:val="center"/>
        <w:rPr>
          <w:rFonts w:ascii="Times New Roman" w:hAnsi="Times New Roman"/>
          <w:sz w:val="24"/>
        </w:rPr>
      </w:pPr>
      <w:r w:rsidRPr="00D10148">
        <w:rPr>
          <w:rFonts w:ascii="Times New Roman" w:hAnsi="Times New Roman"/>
          <w:i/>
          <w:iCs/>
          <w:sz w:val="24"/>
        </w:rPr>
        <w:t>Общая концепция стратегического управления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Поиски путей выхода из участившихся затяжных экономических кризисов, сокращения потерь в результате неожиданно возникших изменений внешней среды, улучшения управляемости фирм заставили руководителей организаций во всем мире всерьез задуматься о природе негативных общественно-экономических процессов и явлений и предпринять попытку выработать адекватные ответные меры.</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Первоначально внимание исследователей было направлено на улучшение обучения и переподготовку кадров специалистов и менеджеров. По этому пути пошли не только западные специалисты в области менеджмента, но также российские ученые, особенно в период формирования рыночных отношений в экономике, но вскоре и те и другие убедились, что специализированного образования в области менеджмента для повышения эффективности управления совершенно недостаточно.</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 сознании большинства руководителей зародилась идея о необходимости выработки новых принципов построения систем управления, формирования новой парадигмы, отвечающей современным тенденциям развития мировой экономики.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Парадигма - преобладающая точка зрения на проблему, отрасль знаний, которой придерживается подавляющее большинство ведущих ученых и специалистов-практиков, опирающаяся на результаты фундаментальных исследований в данной области и общепризнанных публикаций. Основные постулаты новой управленческой парадигмы можно кратко сформулировать следующим образом.</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 xml:space="preserve">1. Определенный отход от принципов традиционной рационалистской управленческой парадигмы, которой придерживалось преобладающее большинство организаций в </w:t>
      </w:r>
      <w:r w:rsidRPr="00D10148">
        <w:rPr>
          <w:rFonts w:ascii="Times New Roman" w:hAnsi="Times New Roman"/>
          <w:sz w:val="24"/>
        </w:rPr>
        <w:lastRenderedPageBreak/>
        <w:t>прошлом и продолжают следовать многие крупные организации, как правило, в сложившихся традиционных отраслях экономики. Успех фирмы рационалисты видят в ее внутренней эффективности. Он зависит от роста производительности труда, эффективного использования всех видов ресурсов, внутрипроизводственных резервов. В сфере управления персоналом ценятся дисциплинированность, исполнительность, высокая квалификация, хорошее знание экономики, организации и технологии фирмы. Согласно рационалистской парадигме, единственной предпочтительной стратегией развития организации является специализация - концентрация производства конструктивно и технологически однородной продукции (услуги) в крупных организациях.</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2. В противоположность рационалистским взглядам сторонники современной парадигмы менеджмента считают, что свою эффективность организация должна искать не внутри себя, а во внешнем окружении. В первую очередь она должна определить свой общественный статус, ту продукцию и услуги, которые будут востребованы обществом. При всей важности факторов внутренней эффективности они отходят на второй план по сравнению с общественной полезностью продукции и услуг организации.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3. Все внутрифирменные построения (организационная структура, процессы производства и управления, культура и т. п.) являются реакцией организации на изменения во внешней среде. Поскольку постоянно меняется среда, должна постоянно меняться и организация.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4. Современная организация должна рассматриваться как социально-экономическая система. Поэтому изменения, затрагивающие социальную сферу организации, персонал и организационную культуру, не менее важны, чем изменения продуктов, рынков, технологии, производства и других традиционных элементов производственных организаций.</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Принципы новой управленческой парадигмы должны составлять основу совершенствования управления организацией и ее развития. В условиях оперативного управления эти принципы позволяют понять характер организационно-управленческих механизмов подчинения производства потреблению, удовлетворению рыночного спроса. Особенно важны принципы новой управленческой парадигмы для понимания концепции стратегического управления, которое строится на</w:t>
      </w:r>
      <w:r w:rsidRPr="00D10148">
        <w:rPr>
          <w:rFonts w:ascii="Times New Roman" w:hAnsi="Times New Roman"/>
          <w:i/>
          <w:iCs/>
          <w:sz w:val="24"/>
        </w:rPr>
        <w:t>системном</w:t>
      </w:r>
      <w:r w:rsidRPr="00D10148">
        <w:rPr>
          <w:rFonts w:ascii="Times New Roman" w:hAnsi="Times New Roman"/>
          <w:sz w:val="24"/>
        </w:rPr>
        <w:t> и </w:t>
      </w:r>
      <w:r w:rsidRPr="00D10148">
        <w:rPr>
          <w:rFonts w:ascii="Times New Roman" w:hAnsi="Times New Roman"/>
          <w:i/>
          <w:iCs/>
          <w:sz w:val="24"/>
        </w:rPr>
        <w:t>ситуационном подходах</w:t>
      </w:r>
      <w:r w:rsidRPr="00D10148">
        <w:rPr>
          <w:rFonts w:ascii="Times New Roman" w:hAnsi="Times New Roman"/>
          <w:sz w:val="24"/>
        </w:rPr>
        <w:t>. Это позволяет понять структуру процесса разработки стратегии, роль и методологию стратегической сегментации рынка; сориентироваться в новом методическом инструментарии, используемом при анализе стратегических альтернатив и выборе стратегии, наметить и спроектировать систему управления реализацией стратегии и организационные структуры управления, позволяющие достичь стоящих перед ней целей в условиях стратегических изменений.</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i/>
          <w:iCs/>
          <w:sz w:val="24"/>
        </w:rPr>
        <w:t>Принципы системности</w:t>
      </w:r>
      <w:r w:rsidRPr="00D10148">
        <w:rPr>
          <w:rFonts w:ascii="Times New Roman" w:hAnsi="Times New Roman"/>
          <w:sz w:val="24"/>
        </w:rPr>
        <w:t> предполагают рассмотрение современной организации, в первую очередь как социально-экономической системы, обладающей рядом специфических, присущих только ей особенностей:</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 целостностью, когда все элементы и части системы служат достижению общих целей, стоящих перед организацией. Это не исключает возможности возникновения неантагонистических противоречий между ее отдельными элементами (подразделениями);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 сложностью, которая проявляется в большом количестве обратных связей, в том числе и в процессе стратегического планирования и управления;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 большой инерционностью, что предопределяет возможность с высокой степенью достоверности предсказывать развитие организации в будущем;</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 высокой степенью надежности функционирования, которая предопределяется взаимозаменяемостью компонентов и способов жизнедеятельности организации, возможностью использования альтернативных технологий, энергоносителей, материалов, способов органи-зации производства и управления;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 параллельным рассмотрением натуральных и стоимостных аспектов функционирования системы. Это позволяет постоянно соизмерять и оценивать эффективность деятельности организации, системы управления и реализации ее стратегии.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lastRenderedPageBreak/>
        <w:t>Посредством </w:t>
      </w:r>
      <w:r w:rsidRPr="00D10148">
        <w:rPr>
          <w:rFonts w:ascii="Times New Roman" w:hAnsi="Times New Roman"/>
          <w:i/>
          <w:iCs/>
          <w:sz w:val="24"/>
        </w:rPr>
        <w:t>ситуационного подхода</w:t>
      </w:r>
      <w:r w:rsidRPr="00D10148">
        <w:rPr>
          <w:rFonts w:ascii="Times New Roman" w:hAnsi="Times New Roman"/>
          <w:sz w:val="24"/>
        </w:rPr>
        <w:t> реализуется принцип адаптивности, являющийся основополагающим принципом стратегического управления. Его суть состоит в том, что все внутриорганизационные построения (организационная культура, оргструктура, система планирования и др.) являются реакцией организации на соответствующие изменения во внешнем окружении и некоторые изменения во внутренней среде.</w:t>
      </w:r>
    </w:p>
    <w:p w:rsidR="00D8296E" w:rsidRPr="00D10148" w:rsidRDefault="00D8296E" w:rsidP="00D8296E">
      <w:pPr>
        <w:shd w:val="clear" w:color="auto" w:fill="FFFFFF"/>
        <w:jc w:val="center"/>
        <w:rPr>
          <w:rFonts w:ascii="Times New Roman" w:hAnsi="Times New Roman"/>
          <w:sz w:val="24"/>
        </w:rPr>
      </w:pPr>
      <w:r w:rsidRPr="00D10148">
        <w:rPr>
          <w:rFonts w:ascii="Times New Roman" w:hAnsi="Times New Roman"/>
          <w:i/>
          <w:iCs/>
          <w:sz w:val="24"/>
        </w:rPr>
        <w:t>Современная методология стратегического управления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Современная концепция стратегического менеджмента сформирована на базе теоретических исследований и практического опыта в области стратегического планирования и программирования, однако ее отличительной чертой является ориентация в будущее, первичность стратегических установок при достаточной гибкости и адаптивности в зависимости от складывающейся стратегической ситуации.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Современная концепция стратегического управления исходит из определения будущего желательного состояния организации, ее роли и места в экономике: "Какой должна стать организация? Где ее место в будущем?" Для формирования стратегии необходимо определить текущее состояние предприятия, его внутренний стратегический потенциал, сильные и слабые стороны. Кроме того, необходимо оценить влияние среды на организацию, ее угрозы и возможности для достижения желательного состояния: "Где и в какой ситуации сейчас находится организация? Как и куда она движется?" Ответив на эти основные вопросы стратегического управления, руководители приступают к формированию стратегии - долгосрочных принципов принятия решений, которые должны обеспечить достижение поставленных целей: "Как организация может стать такой, какой стремятся сделать ее руководители высшего звена организации? Как она может занять то место в экономике, на которое они ориентируются?" Как правило, существует возможность формирования нескольких стратегий, однако реализуется только одна, соответствующая стратегическому видению руководителя организации. Изменение ситуации нередко приводит к смене стратегий, однако стратегические ориентиры (миссия, цели и задачи) при этом остаются прежними.</w:t>
      </w:r>
    </w:p>
    <w:p w:rsidR="00D8296E" w:rsidRPr="00D10148" w:rsidRDefault="00D8296E" w:rsidP="00D8296E">
      <w:pPr>
        <w:shd w:val="clear" w:color="auto" w:fill="FFFFFF"/>
        <w:jc w:val="center"/>
        <w:rPr>
          <w:rFonts w:ascii="Times New Roman" w:hAnsi="Times New Roman"/>
          <w:sz w:val="24"/>
        </w:rPr>
      </w:pPr>
      <w:r w:rsidRPr="00D10148">
        <w:rPr>
          <w:rFonts w:ascii="Times New Roman" w:hAnsi="Times New Roman"/>
          <w:i/>
          <w:iCs/>
          <w:sz w:val="24"/>
        </w:rPr>
        <w:t>Формальный подход к стратегическому управлению</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Согласно теории, стратегия формируется под влиянием двух укрупненных факторов: стратегической ситуации и стратегических целей. Если анализ и предвидение динамики стратегической ситуации представляет собой в некоторой степени формализуемую задачу по прогнозированию, то формулирование цели в большинстве случаев представляет собой неформализованную задачу, определяемую стратегическим видением руководства.</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Формализация подходов к постановке стратегических целей организации приводит к их унификации и единообразию, что лишает стратегию уникальности и существенно ослабляет ее роль и значение для обеспечения долгосрочной конкурентоспособности. Действительно, если все конкурирующие организации сформулируют одинаковые стратегические цели, проведут одинаковые стратегические исследования, получат, естественно, одинаковые заключения и выводы, на основе которых будут сформированы одинаковые стратегические планы деятельности (в том числе - конкуренции) на базе одних и тех же принципов и методов принятия решений, то подобный стратегический выбор будет неэффективным, поскольку, во-первых, действия каждой организации будут предсказуемы для конкурентов, а во-вторых, сами действия и решения всех конку-рирующих организаций будут совпадать. В итоге такой гипотетической ситуации "пата" ни одна из компаний хотя и не обанкротится, но и не получит конкурентного преимущества перед остальными.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 xml:space="preserve">Именно такая ситуация сложилась в настоящее время в экономике США. Конкуренция среди консультантов по управлению привела к выделению ведущей "пятерки" и еще нескольких специализированных компаний, олицетворяющих респектабельность и надежность. Но если в области аудита и рейтингов опыт и репутация действительно гарантируют качество результата, то в стратегическом управлении ситуация развивается в противоположном направлении. Сегодня уважающая себя западная компания обязательно в качестве консультанта по управлению имеет представителя консультационной элиты. А </w:t>
      </w:r>
      <w:r w:rsidRPr="00D10148">
        <w:rPr>
          <w:rFonts w:ascii="Times New Roman" w:hAnsi="Times New Roman"/>
          <w:sz w:val="24"/>
        </w:rPr>
        <w:lastRenderedPageBreak/>
        <w:t>поскольку перечень элитных консультантов ограничен, то возникает та самая ситуация стратегического "пата". Поэтому сегодня можно утверждать, что консультанты по стратегическому менеджменту внесли свою лепту в рецессию на Западе.</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Примером подобных типовых рекомендаций стало сокращение персонала в некоторых крупных американских корпорациях во время недавней рецессии. Консультанты для этих корпораций определили "оптимальный процент", а топ-менеджмент послушно спустил "разнарядку по сокращению" во все структурные подразделения вне зависимости от производственной необходимости и профессиональных качеств персонала. Поэтому, к примеру, в одном подразделении, работающем на конечный результат, сократили ценных сотрудников - при отсутствии выбора, а в другом, вспомогательном, - из нескольких не вполне компетентных сотрудников после сокращения сохранилась их большая часть, пропорционально заданию по сокращению. Об эффективности подобных мер говорить не приходится.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При этом и сами рекомендации подобных консультантов носят типовой характер. В России, например, отечественные консалтинговые компании время от времени сталкиваются с ситуацией, когда клиент приносит рекомендации, разработанные для него известной западной компанией, и просит объяснить, что ему с ними делать. Совсем как в байке про кота, против которого мыши приняли постановление о выселении из дома, а маленький мышонок спросил: "Ну и кто и как будет этим заниматься?"</w:t>
      </w:r>
    </w:p>
    <w:p w:rsidR="00D8296E" w:rsidRPr="00D10148" w:rsidRDefault="00D8296E" w:rsidP="00D8296E">
      <w:pPr>
        <w:shd w:val="clear" w:color="auto" w:fill="FFFFFF"/>
        <w:jc w:val="center"/>
        <w:rPr>
          <w:rFonts w:ascii="Times New Roman" w:hAnsi="Times New Roman"/>
          <w:sz w:val="24"/>
        </w:rPr>
      </w:pPr>
      <w:r w:rsidRPr="00D10148">
        <w:rPr>
          <w:rFonts w:ascii="Times New Roman" w:hAnsi="Times New Roman"/>
          <w:b/>
          <w:bCs/>
          <w:i/>
          <w:iCs/>
          <w:sz w:val="24"/>
        </w:rPr>
        <w:t>Принципы стратегического управления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Стратегическое управление базируется на ряде принципов, которые необходимо учитывать в процессе его осуществления.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b/>
          <w:bCs/>
          <w:sz w:val="24"/>
        </w:rPr>
        <w:t>Перспективность.</w:t>
      </w:r>
      <w:r w:rsidRPr="00D10148">
        <w:rPr>
          <w:rFonts w:ascii="Times New Roman" w:hAnsi="Times New Roman"/>
          <w:sz w:val="24"/>
        </w:rPr>
        <w:t> Стратегическое управление направлено на долгосрочную перспективу. Последствия принимаемых стратегических решений играют определяющую роль в судьбе компании на протяжении длительного времени. Нужно помнить, что стратегические ошибки очень сложно исправить. Более того, никакими оперативными методами нельзя изменить последствия стратегической ошибки.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b/>
          <w:bCs/>
          <w:sz w:val="24"/>
        </w:rPr>
        <w:t>Ориентация на будущее.</w:t>
      </w:r>
      <w:r w:rsidRPr="00D10148">
        <w:rPr>
          <w:rFonts w:ascii="Times New Roman" w:hAnsi="Times New Roman"/>
          <w:sz w:val="24"/>
        </w:rPr>
        <w:t> Управление, которое опирается на мысленную картину будущего данной организации, даже удаленною по времени. Решение сегодняшних проблем с точки зрения будущего. Признание того, что прогресс как выражение развития организации гораздо более важен, чем просто выживание.</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b/>
          <w:bCs/>
          <w:sz w:val="24"/>
        </w:rPr>
        <w:t>Устойчивость.</w:t>
      </w:r>
      <w:r w:rsidRPr="00D10148">
        <w:rPr>
          <w:rFonts w:ascii="Times New Roman" w:hAnsi="Times New Roman"/>
          <w:sz w:val="24"/>
        </w:rPr>
        <w:t> Выбирая ту или иную стратегию, руководство компании должно быть готово последовательно придерживаться её линии, подчиняя свои тактические действия стратегическим приоритетам. Однако, ввиду своей долгосрочности, стратегическое управление осуществляется в области высокой неопределенности, поэтому руководство компаний всегда должно быть готово к проведению корректирующих изменений. Но все эти изменения должны быть осмыслены и не должны выходить за рамки согласованной концепции развития компании.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b/>
          <w:bCs/>
          <w:sz w:val="24"/>
        </w:rPr>
        <w:t>Реализуемость.</w:t>
      </w:r>
      <w:r w:rsidRPr="00D10148">
        <w:rPr>
          <w:rFonts w:ascii="Times New Roman" w:hAnsi="Times New Roman"/>
          <w:sz w:val="24"/>
        </w:rPr>
        <w:t> При постановке долгосрочных целей и определении стратегии их достижения, учитываются реальные возможности компании. Поставленные цели должны быть реализуемы, а задачи выполнимы. Естественно, что они при этом должны быть напряженными, но реализуемы. Когда компания только внедряет систему стратегического менеджмента, то можно ставить цели чуть-чуть заниженными, чтобы они точно были реализованы. Это важно чтобы механизм заработал. С работающим механизмом можно будет наверстать в будущем возможные небольшие потери от того, что компания перераспределила свое внимание между текущей и стратегической деятельностью. Т.е. на начальном этапе может возникнуть такое ощущение будто из-за того, что потратили время на стратегию потеряли в текущей деятельности (и что важно в текущем финансовом результате), но при этом в стратегии успеха не достигли. Поэтому при внедрении стратегического менеджмента очень важно чтобы менеджеры почувствовали, что эта система работает.</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b/>
          <w:bCs/>
          <w:sz w:val="24"/>
        </w:rPr>
        <w:lastRenderedPageBreak/>
        <w:t>Итеративность (поэтапность)</w:t>
      </w:r>
      <w:r w:rsidRPr="00D10148">
        <w:rPr>
          <w:rFonts w:ascii="Times New Roman" w:hAnsi="Times New Roman"/>
          <w:sz w:val="24"/>
        </w:rPr>
        <w:t>. Внедрение стратегии в жизнь происходит поэтапно: решение долгосрочных задач происходит через реализацию среднесрочных и краткосрочных целей, таким образом, конечная стратегическая цель достигается путем детальной последовательной работы. Здесь очень важно понимать, что нужно постоянно контролировать реализацию стратегии. Чем на более длительный срок разработана стратегия тем больше точек контроля исполнения стратегии должно быть.</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b/>
          <w:bCs/>
          <w:sz w:val="24"/>
        </w:rPr>
        <w:t>Комплексность.</w:t>
      </w:r>
      <w:r w:rsidRPr="00D10148">
        <w:rPr>
          <w:rFonts w:ascii="Times New Roman" w:hAnsi="Times New Roman"/>
          <w:sz w:val="24"/>
        </w:rPr>
        <w:t> Всесторонний анализ и учет информации, позволяет своевременно реагировать на изменения внешней и внутренней среды. Решение проблем, а не только выполнение функций. Отношение к организации как к части окружающей среды, которая представляет для организации совокупность шансов и угроз и определяет ее достижения. Признание того, что для развития организации столь же важно достижение экономических успехов, сколь и развитие людей. Для того, чтобы разработать эффективную стратегию необходимо учесть большое число факторов. При этом даже в большей степени нужно изучать внешнюю среду, но и про компанию также забывать нельзя. Необходимо отслеживать все узкие места компании, чтобы знать какими внутренним ресурсом сейчас располагает компания, сможет ли она реализовать задуманную стратегию.</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b/>
          <w:bCs/>
          <w:sz w:val="24"/>
        </w:rPr>
        <w:t>Приоритетность.</w:t>
      </w:r>
      <w:r w:rsidRPr="00D10148">
        <w:rPr>
          <w:rFonts w:ascii="Times New Roman" w:hAnsi="Times New Roman"/>
          <w:sz w:val="24"/>
        </w:rPr>
        <w:t> Долгосрочная стратегическая линия является приоритетной и определяющей по отношению ко всей последующей работе. Выбранная стратегия развития и путь её реализации служит основой для построения всех оперативных планов деятельности компаний. Вот здесь к сожалению, очень часто происходит сбой. Когда необходимо быстро принять решение, то часто текущие интересы преобладают над стратегическими даже несмотря на то, что в компании утверждена стратегия. Нужно еще научиться следовать разработанной стратегии.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b/>
          <w:bCs/>
          <w:sz w:val="24"/>
        </w:rPr>
        <w:t>Научность в сочетании с элементами искусства.</w:t>
      </w:r>
      <w:r w:rsidRPr="00D10148">
        <w:rPr>
          <w:rFonts w:ascii="Times New Roman" w:hAnsi="Times New Roman"/>
          <w:sz w:val="24"/>
        </w:rPr>
        <w:t> Менеджер в своей деятельности использует данные и выводы множества наук, но в то же время должен постоянно импровизировать, искать индивидуальные подходы к ситуации. Реализация этой задачи предполагает помимо знаний владение искусством ведения конкурентной борьбы, умение найти выход из самой затруднительной ситуации, сосредоточиться на ключевых проблемах, выделить главные достоинства своей организации.</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b/>
          <w:bCs/>
          <w:sz w:val="24"/>
        </w:rPr>
        <w:t>Целенаправленность стратегического управления.</w:t>
      </w:r>
      <w:r w:rsidRPr="00D10148">
        <w:rPr>
          <w:rFonts w:ascii="Times New Roman" w:hAnsi="Times New Roman"/>
          <w:sz w:val="24"/>
        </w:rPr>
        <w:t> Стратегический анализ и формирование стратегии должны подчиняться принципу целенаправленности, т.е. быть всегда ориентированы на выполнение глобальной цели организации. В противоположность свободной импровизации и интуиции стратегическое управление призвано обеспечить осознанное направленное развитие организации и нацеленность управленческого процесса на решение конкретных проблем.</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b/>
          <w:bCs/>
          <w:sz w:val="24"/>
        </w:rPr>
        <w:t>Гибкость стратегического управления.</w:t>
      </w:r>
      <w:r w:rsidRPr="00D10148">
        <w:rPr>
          <w:rFonts w:ascii="Times New Roman" w:hAnsi="Times New Roman"/>
          <w:sz w:val="24"/>
        </w:rPr>
        <w:t> Подразумевает возможность внесения коррективов в ранее принятые решения или их пересмотра в любой момент времени в соответствии с изменяющимися обстоятельствами. Реализация данного принципа предполагает оценку соответствия текущей стратегии требованиям внешней среды и возможностям предприятия, уточнение принятой политики и планов в случае непредвиденного развития событий и усиления конкурентной борьбы.</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b/>
          <w:bCs/>
          <w:sz w:val="24"/>
        </w:rPr>
        <w:t>Единство стратегических планов и программ.</w:t>
      </w:r>
      <w:r w:rsidRPr="00D10148">
        <w:rPr>
          <w:rFonts w:ascii="Times New Roman" w:hAnsi="Times New Roman"/>
          <w:sz w:val="24"/>
        </w:rPr>
        <w:t> Для достижения успеха стратегические решения разных уровней должны быть согласованы и тесно увязаны между собой. Единство стратегических планов коммерческих организаций достигается посредством консолидации стратегий структурных подразделений, взаимного согласования стратегических планов функциональных отделов, увязки покупателей всех разработанных программ.</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b/>
          <w:bCs/>
          <w:sz w:val="24"/>
        </w:rPr>
        <w:t>Создание необходимых условий для реализации стратегии.</w:t>
      </w:r>
      <w:r w:rsidRPr="00D10148">
        <w:rPr>
          <w:rFonts w:ascii="Times New Roman" w:hAnsi="Times New Roman"/>
          <w:sz w:val="24"/>
        </w:rPr>
        <w:t> Стратегический план не обеспечивает его обязательного успешного выполнения. Процесс стратегического управления должен включать создание организационных условий для осуществления стратегических планов и программ, т.е. формирование сильной организационной структуры, разработку системы мотивации, совершенствование структуры управления.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b/>
          <w:bCs/>
          <w:sz w:val="24"/>
        </w:rPr>
        <w:lastRenderedPageBreak/>
        <w:t>Открытость.</w:t>
      </w:r>
      <w:r w:rsidRPr="00D10148">
        <w:rPr>
          <w:rFonts w:ascii="Times New Roman" w:hAnsi="Times New Roman"/>
          <w:sz w:val="24"/>
        </w:rPr>
        <w:t> Рассмотрение мира как общего для всех места снабжения, производства и торговли (так называемая глобализация поведения предприятий). Признание того, что самыми эффективными являются непосредственные, неформализованные контакты (так называемое "предприятие без дверей"). Подчеркивание того, что взаимное доверие даст лучший результат, чем самые эффективные организационные системы.</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b/>
          <w:bCs/>
          <w:sz w:val="24"/>
        </w:rPr>
        <w:t>Творческий, созидательный подход.</w:t>
      </w:r>
      <w:r w:rsidRPr="00D10148">
        <w:rPr>
          <w:rFonts w:ascii="Times New Roman" w:hAnsi="Times New Roman"/>
          <w:sz w:val="24"/>
        </w:rPr>
        <w:t> Полное эффективное использование человеческих знаний гораздо важнее, чем использование материальных ресурсов. Соблюдение принципа "Zerum novarum cupidus" (жаждущий новых вещей) всеми и везде. Поиск и поддержка лидеров. Развитие у людей чувства необходимости достижений и самоутверждения в работе.</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b/>
          <w:bCs/>
          <w:sz w:val="24"/>
        </w:rPr>
        <w:t>Ориентация на результаты.</w:t>
      </w:r>
      <w:r w:rsidRPr="00D10148">
        <w:rPr>
          <w:rFonts w:ascii="Times New Roman" w:hAnsi="Times New Roman"/>
          <w:sz w:val="24"/>
        </w:rPr>
        <w:t> Зарабатывать богатство трудом. а не получать его путем расширения формальных полномочий и компетенции. Принятие в качестве основного критерия оценки достигаемых результатов, а не выполняемых функций, имеющихся дипломов или характерных черт личности. Упор на действие: "Сделай это", "Попробуй это".</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b/>
          <w:bCs/>
          <w:sz w:val="24"/>
        </w:rPr>
        <w:t>Совместная деятельность.</w:t>
      </w:r>
      <w:r w:rsidRPr="00D10148">
        <w:rPr>
          <w:rFonts w:ascii="Times New Roman" w:hAnsi="Times New Roman"/>
          <w:sz w:val="24"/>
        </w:rPr>
        <w:t> "Мы ищем партнеров" вместо закона джунглей и действий в одиночку. Поиск консенсуса (согласия), ведение переговоров. Ориентиоование организационных форм, процедур и методов на совместную деятельность, а не на обеспечение доминирования или на защиту занимаемых позиций.</w:t>
      </w:r>
    </w:p>
    <w:p w:rsidR="00D8296E" w:rsidRPr="00D10148" w:rsidRDefault="00D8296E" w:rsidP="00D8296E">
      <w:pPr>
        <w:shd w:val="clear" w:color="auto" w:fill="FFFFFF"/>
        <w:jc w:val="center"/>
        <w:rPr>
          <w:rFonts w:ascii="Times New Roman" w:hAnsi="Times New Roman"/>
          <w:sz w:val="24"/>
        </w:rPr>
      </w:pPr>
      <w:r w:rsidRPr="00D10148">
        <w:rPr>
          <w:rFonts w:ascii="Times New Roman" w:hAnsi="Times New Roman"/>
          <w:b/>
          <w:bCs/>
          <w:sz w:val="24"/>
        </w:rPr>
        <w:t>Сущность стратегического управления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 качестве ведущей идеи, отражающей сущность перехода к стратегическому управлению от оперативного управления, явилась идея необходимости переноса внимания высшего руководства на окружение для того, чтобы соответствующим образом и своевременно реагировать на происходящие в нем изменения, своевременно отвечать на вызов, брошенный внешней средой.</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Суть стратегического управления заключается в том, что в организации, с одной стороны, существует четко организованное комплексное стратегическое планирование, с другой, структура управления фирмой адекватна "формальному" стратегическому планированию и построена так, чтобы обеспечить выработку долгосрочной стратегии для достижения целей фирмы и создание управленческих механизмов реализации этой стратегии через систему планов.</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Стратегическое управление связано с постановкой целей организации и с поддержанием определенных взаимоотношений с окружающей средой, которые позволяют ей добиваться поставленных задач и соответствуют ее внутренним возможностям. Потенциал, который обеспечивает достижение целей организации в будущем, является одним из конечных продуктов стратегического управления.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Другим конечным продуктом стратегического управления является внутренняя структура и организационные изменения, обеспечивающие чувствительность организации к переменам во внешней среде. Потенциал организации и стратегические возможности определяются ее архитектоникой и качеством персонала.</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Наряду с явными преимуществами стратегическое управление имеет ряд недостатков и ограничений на использование, которые указывают на то, что и этот тип управления, равно как и все другие, не обладает универсальностью применения в любых ситуациях и для решения любых задач.</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Во-первых, стратегическое управление уже в силу своей сущности не дает да и не может дать точной и детальной картины будущего.</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Во-вторых, стратегическое управление не может быть сведено к набору рутинных процедур и схем.</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В-третьих, требуются огромные усилия и большие затраты времени и ресурсов для того, чтобы в организации начал осуществляться процесс стратегического управления.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В-четвертых, резко усиливаются негативные последствия ошибок стратегического предвидения.</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lastRenderedPageBreak/>
        <w:t>В-пятых, при осуществлении стратегического управления зачастую основной упор делается на стратегическое планирование. На самом же деле важнейшей составляющей стратегического управления является реализация стратегического плана.</w:t>
      </w:r>
    </w:p>
    <w:p w:rsidR="00D8296E" w:rsidRPr="00D10148" w:rsidRDefault="00D8296E" w:rsidP="00D8296E">
      <w:pPr>
        <w:shd w:val="clear" w:color="auto" w:fill="FFFFFF"/>
        <w:jc w:val="both"/>
        <w:rPr>
          <w:rFonts w:ascii="Times New Roman" w:hAnsi="Times New Roman"/>
          <w:sz w:val="24"/>
        </w:rPr>
      </w:pPr>
      <w:r w:rsidRPr="00D10148">
        <w:rPr>
          <w:rFonts w:ascii="Times New Roman" w:hAnsi="Times New Roman"/>
          <w:sz w:val="24"/>
        </w:rPr>
        <w:t>Таким образом деятельность по стратегическому управлению направлена на обеспечение стратегической позиции, которая обеспечит длительную жизнеспособность организации в изменяющихся условиях. Его задачи состоят в том, чтобы выявить необходимость и провести стратегические изменения в организации; создать организационную архитектонику, способствующую стратегическим изменениям; подобрать и воспитать кадры, способные провести стратегические изменения.</w:t>
      </w:r>
    </w:p>
    <w:p w:rsidR="00D8296E" w:rsidRPr="00D10148" w:rsidRDefault="00D8296E" w:rsidP="00D8296E">
      <w:pPr>
        <w:shd w:val="clear" w:color="auto" w:fill="FFFFFF"/>
        <w:jc w:val="center"/>
        <w:rPr>
          <w:rFonts w:ascii="Times New Roman" w:hAnsi="Times New Roman"/>
          <w:b/>
          <w:bCs/>
          <w:sz w:val="24"/>
        </w:rPr>
      </w:pPr>
    </w:p>
    <w:p w:rsidR="00BD6049" w:rsidRDefault="00BD6049">
      <w:bookmarkStart w:id="0" w:name="_GoBack"/>
      <w:bookmarkEnd w:id="0"/>
    </w:p>
    <w:sectPr w:rsidR="00BD60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A12D70"/>
    <w:multiLevelType w:val="multilevel"/>
    <w:tmpl w:val="A926B9CA"/>
    <w:lvl w:ilvl="0">
      <w:start w:val="1"/>
      <w:numFmt w:val="decimal"/>
      <w:lvlText w:val="%1."/>
      <w:lvlJc w:val="left"/>
      <w:pPr>
        <w:ind w:left="1637" w:hanging="360"/>
      </w:pPr>
      <w:rPr>
        <w:rFonts w:hint="default"/>
      </w:rPr>
    </w:lvl>
    <w:lvl w:ilvl="1">
      <w:start w:val="1"/>
      <w:numFmt w:val="decimal"/>
      <w:isLgl/>
      <w:lvlText w:val="%1.%2."/>
      <w:lvlJc w:val="left"/>
      <w:pPr>
        <w:ind w:left="1637" w:hanging="360"/>
      </w:pPr>
      <w:rPr>
        <w:rFonts w:hint="default"/>
      </w:rPr>
    </w:lvl>
    <w:lvl w:ilvl="2">
      <w:start w:val="1"/>
      <w:numFmt w:val="decimal"/>
      <w:isLgl/>
      <w:lvlText w:val="%1.%2.%3."/>
      <w:lvlJc w:val="left"/>
      <w:pPr>
        <w:ind w:left="1997" w:hanging="720"/>
      </w:pPr>
      <w:rPr>
        <w:rFonts w:hint="default"/>
      </w:rPr>
    </w:lvl>
    <w:lvl w:ilvl="3">
      <w:start w:val="1"/>
      <w:numFmt w:val="decimal"/>
      <w:isLgl/>
      <w:lvlText w:val="%1.%2.%3.%4."/>
      <w:lvlJc w:val="left"/>
      <w:pPr>
        <w:ind w:left="1997" w:hanging="720"/>
      </w:pPr>
      <w:rPr>
        <w:rFonts w:hint="default"/>
      </w:rPr>
    </w:lvl>
    <w:lvl w:ilvl="4">
      <w:start w:val="1"/>
      <w:numFmt w:val="decimal"/>
      <w:isLgl/>
      <w:lvlText w:val="%1.%2.%3.%4.%5."/>
      <w:lvlJc w:val="left"/>
      <w:pPr>
        <w:ind w:left="2357" w:hanging="1080"/>
      </w:pPr>
      <w:rPr>
        <w:rFonts w:hint="default"/>
      </w:rPr>
    </w:lvl>
    <w:lvl w:ilvl="5">
      <w:start w:val="1"/>
      <w:numFmt w:val="decimal"/>
      <w:isLgl/>
      <w:lvlText w:val="%1.%2.%3.%4.%5.%6."/>
      <w:lvlJc w:val="left"/>
      <w:pPr>
        <w:ind w:left="2357" w:hanging="1080"/>
      </w:pPr>
      <w:rPr>
        <w:rFonts w:hint="default"/>
      </w:rPr>
    </w:lvl>
    <w:lvl w:ilvl="6">
      <w:start w:val="1"/>
      <w:numFmt w:val="decimal"/>
      <w:isLgl/>
      <w:lvlText w:val="%1.%2.%3.%4.%5.%6.%7."/>
      <w:lvlJc w:val="left"/>
      <w:pPr>
        <w:ind w:left="2717" w:hanging="1440"/>
      </w:pPr>
      <w:rPr>
        <w:rFonts w:hint="default"/>
      </w:rPr>
    </w:lvl>
    <w:lvl w:ilvl="7">
      <w:start w:val="1"/>
      <w:numFmt w:val="decimal"/>
      <w:isLgl/>
      <w:lvlText w:val="%1.%2.%3.%4.%5.%6.%7.%8."/>
      <w:lvlJc w:val="left"/>
      <w:pPr>
        <w:ind w:left="2717" w:hanging="1440"/>
      </w:pPr>
      <w:rPr>
        <w:rFonts w:hint="default"/>
      </w:rPr>
    </w:lvl>
    <w:lvl w:ilvl="8">
      <w:start w:val="1"/>
      <w:numFmt w:val="decimal"/>
      <w:isLgl/>
      <w:lvlText w:val="%1.%2.%3.%4.%5.%6.%7.%8.%9."/>
      <w:lvlJc w:val="left"/>
      <w:pPr>
        <w:ind w:left="3077" w:hanging="1800"/>
      </w:pPr>
      <w:rPr>
        <w:rFonts w:hint="default"/>
      </w:rPr>
    </w:lvl>
  </w:abstractNum>
  <w:abstractNum w:abstractNumId="1">
    <w:nsid w:val="5EE8352C"/>
    <w:multiLevelType w:val="hybridMultilevel"/>
    <w:tmpl w:val="B0EE05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A8D7209"/>
    <w:multiLevelType w:val="hybridMultilevel"/>
    <w:tmpl w:val="CFC20508"/>
    <w:lvl w:ilvl="0" w:tplc="04190001">
      <w:start w:val="1"/>
      <w:numFmt w:val="bullet"/>
      <w:lvlText w:val=""/>
      <w:lvlJc w:val="left"/>
      <w:pPr>
        <w:tabs>
          <w:tab w:val="num" w:pos="5940"/>
        </w:tabs>
        <w:ind w:left="5940" w:hanging="360"/>
      </w:pPr>
      <w:rPr>
        <w:rFonts w:ascii="Wingdings" w:hAnsi="Wingdings" w:hint="default"/>
        <w:b/>
      </w:rPr>
    </w:lvl>
    <w:lvl w:ilvl="1" w:tplc="04190003" w:tentative="1">
      <w:start w:val="1"/>
      <w:numFmt w:val="bullet"/>
      <w:lvlText w:val="o"/>
      <w:lvlJc w:val="left"/>
      <w:pPr>
        <w:tabs>
          <w:tab w:val="num" w:pos="6660"/>
        </w:tabs>
        <w:ind w:left="6660" w:hanging="360"/>
      </w:pPr>
      <w:rPr>
        <w:rFonts w:ascii="Courier New" w:hAnsi="Courier New" w:hint="default"/>
      </w:rPr>
    </w:lvl>
    <w:lvl w:ilvl="2" w:tplc="04190005" w:tentative="1">
      <w:start w:val="1"/>
      <w:numFmt w:val="bullet"/>
      <w:lvlText w:val=""/>
      <w:lvlJc w:val="left"/>
      <w:pPr>
        <w:tabs>
          <w:tab w:val="num" w:pos="7380"/>
        </w:tabs>
        <w:ind w:left="7380" w:hanging="360"/>
      </w:pPr>
      <w:rPr>
        <w:rFonts w:ascii="Wingdings" w:hAnsi="Wingdings" w:hint="default"/>
      </w:rPr>
    </w:lvl>
    <w:lvl w:ilvl="3" w:tplc="04190001" w:tentative="1">
      <w:start w:val="1"/>
      <w:numFmt w:val="bullet"/>
      <w:lvlText w:val=""/>
      <w:lvlJc w:val="left"/>
      <w:pPr>
        <w:tabs>
          <w:tab w:val="num" w:pos="8100"/>
        </w:tabs>
        <w:ind w:left="8100" w:hanging="360"/>
      </w:pPr>
      <w:rPr>
        <w:rFonts w:ascii="Symbol" w:hAnsi="Symbol" w:hint="default"/>
      </w:rPr>
    </w:lvl>
    <w:lvl w:ilvl="4" w:tplc="04190003" w:tentative="1">
      <w:start w:val="1"/>
      <w:numFmt w:val="bullet"/>
      <w:lvlText w:val="o"/>
      <w:lvlJc w:val="left"/>
      <w:pPr>
        <w:tabs>
          <w:tab w:val="num" w:pos="8820"/>
        </w:tabs>
        <w:ind w:left="8820" w:hanging="360"/>
      </w:pPr>
      <w:rPr>
        <w:rFonts w:ascii="Courier New" w:hAnsi="Courier New" w:hint="default"/>
      </w:rPr>
    </w:lvl>
    <w:lvl w:ilvl="5" w:tplc="04190005" w:tentative="1">
      <w:start w:val="1"/>
      <w:numFmt w:val="bullet"/>
      <w:lvlText w:val=""/>
      <w:lvlJc w:val="left"/>
      <w:pPr>
        <w:tabs>
          <w:tab w:val="num" w:pos="9540"/>
        </w:tabs>
        <w:ind w:left="9540" w:hanging="360"/>
      </w:pPr>
      <w:rPr>
        <w:rFonts w:ascii="Wingdings" w:hAnsi="Wingdings" w:hint="default"/>
      </w:rPr>
    </w:lvl>
    <w:lvl w:ilvl="6" w:tplc="04190001" w:tentative="1">
      <w:start w:val="1"/>
      <w:numFmt w:val="bullet"/>
      <w:lvlText w:val=""/>
      <w:lvlJc w:val="left"/>
      <w:pPr>
        <w:tabs>
          <w:tab w:val="num" w:pos="10260"/>
        </w:tabs>
        <w:ind w:left="10260" w:hanging="360"/>
      </w:pPr>
      <w:rPr>
        <w:rFonts w:ascii="Symbol" w:hAnsi="Symbol" w:hint="default"/>
      </w:rPr>
    </w:lvl>
    <w:lvl w:ilvl="7" w:tplc="04190003" w:tentative="1">
      <w:start w:val="1"/>
      <w:numFmt w:val="bullet"/>
      <w:lvlText w:val="o"/>
      <w:lvlJc w:val="left"/>
      <w:pPr>
        <w:tabs>
          <w:tab w:val="num" w:pos="10980"/>
        </w:tabs>
        <w:ind w:left="10980" w:hanging="360"/>
      </w:pPr>
      <w:rPr>
        <w:rFonts w:ascii="Courier New" w:hAnsi="Courier New" w:hint="default"/>
      </w:rPr>
    </w:lvl>
    <w:lvl w:ilvl="8" w:tplc="04190005" w:tentative="1">
      <w:start w:val="1"/>
      <w:numFmt w:val="bullet"/>
      <w:lvlText w:val=""/>
      <w:lvlJc w:val="left"/>
      <w:pPr>
        <w:tabs>
          <w:tab w:val="num" w:pos="11700"/>
        </w:tabs>
        <w:ind w:left="11700" w:hanging="360"/>
      </w:pPr>
      <w:rPr>
        <w:rFonts w:ascii="Wingdings" w:hAnsi="Wingdings" w:hint="default"/>
      </w:rPr>
    </w:lvl>
  </w:abstractNum>
  <w:abstractNum w:abstractNumId="3">
    <w:nsid w:val="72754FFC"/>
    <w:multiLevelType w:val="hybridMultilevel"/>
    <w:tmpl w:val="92C0634E"/>
    <w:lvl w:ilvl="0" w:tplc="FFFFFFFF">
      <w:start w:val="1"/>
      <w:numFmt w:val="decimal"/>
      <w:lvlText w:val="%1."/>
      <w:lvlJc w:val="left"/>
      <w:pPr>
        <w:tabs>
          <w:tab w:val="num" w:pos="360"/>
        </w:tabs>
        <w:ind w:left="360" w:hanging="360"/>
      </w:pPr>
      <w:rPr>
        <w:rFonts w:hint="default"/>
      </w:rPr>
    </w:lvl>
    <w:lvl w:ilvl="1" w:tplc="FFFFFFFF">
      <w:start w:val="1"/>
      <w:numFmt w:val="bullet"/>
      <w:lvlText w:val=""/>
      <w:lvlJc w:val="left"/>
      <w:pPr>
        <w:tabs>
          <w:tab w:val="num" w:pos="1080"/>
        </w:tabs>
        <w:ind w:left="1080" w:hanging="360"/>
      </w:pPr>
      <w:rPr>
        <w:rFonts w:ascii="Wingdings" w:hAnsi="Wingdings" w:hint="default"/>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7752"/>
    <w:rsid w:val="00A97752"/>
    <w:rsid w:val="00BD6049"/>
    <w:rsid w:val="00D829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96329B-FF01-457B-A79C-29BBA8503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296E"/>
    <w:pPr>
      <w:spacing w:after="0" w:line="240" w:lineRule="auto"/>
    </w:pPr>
    <w:rPr>
      <w:rFonts w:ascii="Arial" w:eastAsia="Times New Roman" w:hAnsi="Arial"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8296E"/>
    <w:pPr>
      <w:ind w:left="720"/>
      <w:contextualSpacing/>
    </w:pPr>
  </w:style>
  <w:style w:type="paragraph" w:styleId="a4">
    <w:name w:val="Normal (Web)"/>
    <w:basedOn w:val="a"/>
    <w:uiPriority w:val="99"/>
    <w:rsid w:val="00D8296E"/>
    <w:pPr>
      <w:spacing w:before="100" w:beforeAutospacing="1" w:after="100" w:afterAutospacing="1"/>
    </w:pPr>
    <w:rPr>
      <w:rFonts w:ascii="Times New Roman" w:hAnsi="Times New Roman"/>
      <w:sz w:val="24"/>
    </w:rPr>
  </w:style>
  <w:style w:type="paragraph" w:styleId="2">
    <w:name w:val="Body Text Indent 2"/>
    <w:basedOn w:val="a"/>
    <w:link w:val="20"/>
    <w:rsid w:val="00D8296E"/>
    <w:pPr>
      <w:spacing w:after="120" w:line="480" w:lineRule="auto"/>
      <w:ind w:left="283"/>
    </w:pPr>
    <w:rPr>
      <w:rFonts w:ascii="Times New Roman" w:hAnsi="Times New Roman"/>
      <w:sz w:val="24"/>
    </w:rPr>
  </w:style>
  <w:style w:type="character" w:customStyle="1" w:styleId="20">
    <w:name w:val="Основной текст с отступом 2 Знак"/>
    <w:basedOn w:val="a0"/>
    <w:link w:val="2"/>
    <w:rsid w:val="00D8296E"/>
    <w:rPr>
      <w:rFonts w:ascii="Times New Roman" w:eastAsia="Times New Roman" w:hAnsi="Times New Roman" w:cs="Times New Roman"/>
      <w:sz w:val="24"/>
      <w:szCs w:val="24"/>
      <w:lang w:eastAsia="ru-RU"/>
    </w:rPr>
  </w:style>
  <w:style w:type="paragraph" w:styleId="a5">
    <w:name w:val="Body Text Indent"/>
    <w:basedOn w:val="a"/>
    <w:link w:val="a6"/>
    <w:rsid w:val="00D8296E"/>
    <w:pPr>
      <w:spacing w:after="120"/>
      <w:ind w:left="283"/>
    </w:pPr>
    <w:rPr>
      <w:rFonts w:ascii="Times New Roman" w:hAnsi="Times New Roman"/>
      <w:sz w:val="24"/>
    </w:rPr>
  </w:style>
  <w:style w:type="character" w:customStyle="1" w:styleId="a6">
    <w:name w:val="Основной текст с отступом Знак"/>
    <w:basedOn w:val="a0"/>
    <w:link w:val="a5"/>
    <w:rsid w:val="00D8296E"/>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13656</Words>
  <Characters>77842</Characters>
  <Application>Microsoft Office Word</Application>
  <DocSecurity>0</DocSecurity>
  <Lines>648</Lines>
  <Paragraphs>182</Paragraphs>
  <ScaleCrop>false</ScaleCrop>
  <Company/>
  <LinksUpToDate>false</LinksUpToDate>
  <CharactersWithSpaces>91316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2024-11-08T08:00:00Z</dcterms:created>
  <dcterms:modified xsi:type="dcterms:W3CDTF">2024-11-08T08:01:00Z</dcterms:modified>
</cp:coreProperties>
</file>